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2BB6" w:rsidRDefault="000808AC" w:rsidP="00F521C0">
      <w:pPr>
        <w:spacing w:after="0" w:line="360" w:lineRule="auto"/>
        <w:jc w:val="center"/>
        <w:rPr>
          <w:rFonts w:ascii="Calibri" w:hAnsi="Calibri" w:cs="Calibri"/>
          <w:b/>
          <w:sz w:val="32"/>
          <w:szCs w:val="32"/>
          <w:u w:val="single"/>
        </w:rPr>
      </w:pPr>
      <w:bookmarkStart w:id="0" w:name="_GoBack"/>
      <w:bookmarkEnd w:id="0"/>
      <w:r w:rsidRPr="00F521C0">
        <w:rPr>
          <w:rFonts w:ascii="Calibri" w:hAnsi="Calibri" w:cs="Calibri"/>
          <w:b/>
          <w:sz w:val="32"/>
          <w:szCs w:val="32"/>
          <w:u w:val="single"/>
        </w:rPr>
        <w:t>Handreichung für Lehrende</w:t>
      </w:r>
      <w:r w:rsidR="0022023C" w:rsidRPr="00F521C0">
        <w:rPr>
          <w:rFonts w:ascii="Calibri" w:hAnsi="Calibri" w:cs="Calibri"/>
          <w:b/>
          <w:sz w:val="32"/>
          <w:szCs w:val="32"/>
          <w:u w:val="single"/>
        </w:rPr>
        <w:t>:</w:t>
      </w:r>
    </w:p>
    <w:p w:rsidR="00DE4C5D" w:rsidRPr="00F521C0" w:rsidRDefault="007A54FB" w:rsidP="00F521C0">
      <w:pPr>
        <w:spacing w:after="0" w:line="360" w:lineRule="auto"/>
        <w:jc w:val="center"/>
        <w:rPr>
          <w:rFonts w:ascii="Calibri" w:hAnsi="Calibri" w:cs="Calibri"/>
          <w:b/>
          <w:sz w:val="32"/>
          <w:szCs w:val="32"/>
          <w:u w:val="single"/>
        </w:rPr>
      </w:pPr>
      <w:r w:rsidRPr="00F521C0">
        <w:rPr>
          <w:rFonts w:ascii="Calibri" w:hAnsi="Calibri" w:cs="Calibri"/>
          <w:b/>
          <w:sz w:val="32"/>
          <w:szCs w:val="32"/>
          <w:u w:val="single"/>
        </w:rPr>
        <w:t>Werbung des Deutschen Kolonialhauses</w:t>
      </w:r>
    </w:p>
    <w:p w:rsidR="00DE4C5D" w:rsidRPr="00F521C0" w:rsidRDefault="00DE4C5D" w:rsidP="00F521C0">
      <w:pPr>
        <w:spacing w:after="0" w:line="360" w:lineRule="auto"/>
        <w:rPr>
          <w:rFonts w:ascii="Calibri" w:hAnsi="Calibri" w:cs="Calibri"/>
        </w:rPr>
      </w:pPr>
    </w:p>
    <w:p w:rsidR="000C79E3" w:rsidRPr="00F521C0" w:rsidRDefault="007A54FB" w:rsidP="00F521C0">
      <w:pPr>
        <w:spacing w:after="0" w:line="360" w:lineRule="auto"/>
        <w:jc w:val="center"/>
        <w:rPr>
          <w:rFonts w:ascii="Calibri" w:hAnsi="Calibri" w:cs="Calibri"/>
        </w:rPr>
      </w:pPr>
      <w:r w:rsidRPr="00F521C0">
        <w:rPr>
          <w:rFonts w:ascii="Calibri" w:hAnsi="Calibri" w:cs="Calibri"/>
          <w:noProof/>
          <w:lang w:eastAsia="de-DE"/>
        </w:rPr>
        <w:drawing>
          <wp:inline distT="0" distB="0" distL="0" distR="0" wp14:anchorId="5311A1D4" wp14:editId="667A3148">
            <wp:extent cx="3362325" cy="5267477"/>
            <wp:effectExtent l="0" t="0" r="0" b="9525"/>
            <wp:docPr id="1" name="Grafik 1" descr="http://www.berlin-postkolonial.de/cms/images/artikelbilder/Kolonialhaus/500_kolonialhau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erlin-postkolonial.de/cms/images/artikelbilder/Kolonialhaus/500_kolonialhaus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71442" cy="5281759"/>
                    </a:xfrm>
                    <a:prstGeom prst="rect">
                      <a:avLst/>
                    </a:prstGeom>
                    <a:noFill/>
                    <a:ln>
                      <a:noFill/>
                    </a:ln>
                  </pic:spPr>
                </pic:pic>
              </a:graphicData>
            </a:graphic>
          </wp:inline>
        </w:drawing>
      </w:r>
    </w:p>
    <w:p w:rsidR="00A20DC8" w:rsidRPr="00F521C0" w:rsidRDefault="00A20DC8" w:rsidP="00F521C0">
      <w:pPr>
        <w:spacing w:after="0" w:line="360" w:lineRule="auto"/>
        <w:jc w:val="center"/>
        <w:rPr>
          <w:rFonts w:ascii="Calibri" w:hAnsi="Calibri" w:cs="Calibri"/>
        </w:rPr>
      </w:pPr>
    </w:p>
    <w:tbl>
      <w:tblPr>
        <w:tblStyle w:val="TableGrid"/>
        <w:tblW w:w="0" w:type="auto"/>
        <w:tblLook w:val="04A0" w:firstRow="1" w:lastRow="0" w:firstColumn="1" w:lastColumn="0" w:noHBand="0" w:noVBand="1"/>
      </w:tblPr>
      <w:tblGrid>
        <w:gridCol w:w="2197"/>
        <w:gridCol w:w="6865"/>
      </w:tblGrid>
      <w:tr w:rsidR="00A20DC8" w:rsidRPr="001543D4" w:rsidTr="00F521C0">
        <w:trPr>
          <w:trHeight w:val="567"/>
        </w:trPr>
        <w:tc>
          <w:tcPr>
            <w:tcW w:w="2235" w:type="dxa"/>
          </w:tcPr>
          <w:p w:rsidR="00A20DC8" w:rsidRPr="00F521C0" w:rsidRDefault="00A20DC8" w:rsidP="00F521C0">
            <w:pPr>
              <w:spacing w:line="360" w:lineRule="auto"/>
              <w:rPr>
                <w:rFonts w:ascii="Calibri" w:hAnsi="Calibri" w:cs="Calibri"/>
              </w:rPr>
            </w:pPr>
            <w:r w:rsidRPr="00F521C0">
              <w:rPr>
                <w:rFonts w:ascii="Calibri" w:hAnsi="Calibri" w:cs="Calibri"/>
              </w:rPr>
              <w:t>Titel</w:t>
            </w:r>
          </w:p>
        </w:tc>
        <w:tc>
          <w:tcPr>
            <w:tcW w:w="7053" w:type="dxa"/>
          </w:tcPr>
          <w:p w:rsidR="00A20DC8" w:rsidRPr="00F521C0" w:rsidRDefault="00A20DC8" w:rsidP="00F521C0">
            <w:pPr>
              <w:spacing w:line="360" w:lineRule="auto"/>
              <w:rPr>
                <w:rFonts w:ascii="Calibri" w:hAnsi="Calibri" w:cs="Calibri"/>
              </w:rPr>
            </w:pPr>
            <w:r w:rsidRPr="00F521C0">
              <w:rPr>
                <w:rFonts w:ascii="Calibri" w:hAnsi="Calibri" w:cs="Calibri"/>
              </w:rPr>
              <w:t>Werbung des Deutschen Kolonialhauses in Berlin 1902</w:t>
            </w:r>
          </w:p>
        </w:tc>
      </w:tr>
      <w:tr w:rsidR="00A20DC8" w:rsidRPr="001543D4" w:rsidTr="00F521C0">
        <w:trPr>
          <w:trHeight w:val="567"/>
        </w:trPr>
        <w:tc>
          <w:tcPr>
            <w:tcW w:w="2235" w:type="dxa"/>
          </w:tcPr>
          <w:p w:rsidR="00A20DC8" w:rsidRPr="00F521C0" w:rsidRDefault="00A20DC8" w:rsidP="00F521C0">
            <w:pPr>
              <w:spacing w:line="360" w:lineRule="auto"/>
              <w:rPr>
                <w:rFonts w:ascii="Calibri" w:hAnsi="Calibri" w:cs="Calibri"/>
              </w:rPr>
            </w:pPr>
            <w:r w:rsidRPr="00F521C0">
              <w:rPr>
                <w:rFonts w:ascii="Calibri" w:hAnsi="Calibri" w:cs="Calibri"/>
              </w:rPr>
              <w:t>Herkunft</w:t>
            </w:r>
          </w:p>
        </w:tc>
        <w:tc>
          <w:tcPr>
            <w:tcW w:w="7053" w:type="dxa"/>
          </w:tcPr>
          <w:p w:rsidR="00A20DC8" w:rsidRPr="00F521C0" w:rsidRDefault="00A20DC8" w:rsidP="00F521C0">
            <w:pPr>
              <w:spacing w:line="360" w:lineRule="auto"/>
              <w:rPr>
                <w:rFonts w:ascii="Calibri" w:hAnsi="Calibri" w:cs="Calibri"/>
              </w:rPr>
            </w:pPr>
            <w:r w:rsidRPr="00F521C0">
              <w:rPr>
                <w:rFonts w:ascii="Calibri" w:hAnsi="Calibri" w:cs="Calibri"/>
              </w:rPr>
              <w:t>Kolonial-Handels-Adressbuch 1902, S. 149</w:t>
            </w:r>
          </w:p>
        </w:tc>
      </w:tr>
      <w:tr w:rsidR="00A20DC8" w:rsidRPr="001543D4" w:rsidTr="00F521C0">
        <w:trPr>
          <w:trHeight w:val="567"/>
        </w:trPr>
        <w:tc>
          <w:tcPr>
            <w:tcW w:w="2235" w:type="dxa"/>
          </w:tcPr>
          <w:p w:rsidR="00A20DC8" w:rsidRPr="00F521C0" w:rsidRDefault="00A20DC8" w:rsidP="00F521C0">
            <w:pPr>
              <w:spacing w:line="360" w:lineRule="auto"/>
              <w:rPr>
                <w:rFonts w:ascii="Calibri" w:hAnsi="Calibri" w:cs="Calibri"/>
              </w:rPr>
            </w:pPr>
            <w:r w:rsidRPr="00F521C0">
              <w:rPr>
                <w:rFonts w:ascii="Calibri" w:hAnsi="Calibri" w:cs="Calibri"/>
              </w:rPr>
              <w:t>Entstehung</w:t>
            </w:r>
            <w:r w:rsidRPr="00F521C0">
              <w:rPr>
                <w:rFonts w:ascii="Calibri" w:hAnsi="Calibri" w:cs="Calibri"/>
              </w:rPr>
              <w:tab/>
            </w:r>
          </w:p>
        </w:tc>
        <w:tc>
          <w:tcPr>
            <w:tcW w:w="7053" w:type="dxa"/>
          </w:tcPr>
          <w:p w:rsidR="00A20DC8" w:rsidRPr="009234EB" w:rsidRDefault="00A20DC8" w:rsidP="00F521C0">
            <w:r w:rsidRPr="009234EB">
              <w:t>Druck (Zeitungsausschnitt), 1902; Deutsche Kolonial-Gesellschaft, Zeichner unbekannt</w:t>
            </w:r>
          </w:p>
        </w:tc>
      </w:tr>
      <w:tr w:rsidR="00A20DC8" w:rsidRPr="001543D4" w:rsidTr="00F521C0">
        <w:trPr>
          <w:trHeight w:val="567"/>
        </w:trPr>
        <w:tc>
          <w:tcPr>
            <w:tcW w:w="2235" w:type="dxa"/>
          </w:tcPr>
          <w:p w:rsidR="00A20DC8" w:rsidRPr="00F521C0" w:rsidRDefault="00A20DC8" w:rsidP="00F521C0">
            <w:pPr>
              <w:spacing w:line="360" w:lineRule="auto"/>
              <w:rPr>
                <w:rFonts w:ascii="Calibri" w:hAnsi="Calibri" w:cs="Calibri"/>
              </w:rPr>
            </w:pPr>
            <w:r w:rsidRPr="00F521C0">
              <w:rPr>
                <w:rFonts w:ascii="Calibri" w:hAnsi="Calibri" w:cs="Calibri"/>
              </w:rPr>
              <w:t>Art des Bildes</w:t>
            </w:r>
          </w:p>
        </w:tc>
        <w:tc>
          <w:tcPr>
            <w:tcW w:w="7053" w:type="dxa"/>
          </w:tcPr>
          <w:p w:rsidR="00A20DC8" w:rsidRPr="00F521C0" w:rsidRDefault="00A20DC8" w:rsidP="00F521C0">
            <w:pPr>
              <w:spacing w:line="360" w:lineRule="auto"/>
              <w:ind w:left="1410" w:hanging="1410"/>
              <w:rPr>
                <w:rFonts w:ascii="Calibri" w:hAnsi="Calibri" w:cs="Calibri"/>
              </w:rPr>
            </w:pPr>
            <w:r w:rsidRPr="00F521C0">
              <w:rPr>
                <w:rFonts w:ascii="Calibri" w:hAnsi="Calibri" w:cs="Calibri"/>
              </w:rPr>
              <w:t>Werbung</w:t>
            </w:r>
          </w:p>
        </w:tc>
      </w:tr>
    </w:tbl>
    <w:p w:rsidR="009234EB" w:rsidRDefault="00DE7DEC" w:rsidP="00F521C0">
      <w:pPr>
        <w:spacing w:after="0" w:line="360" w:lineRule="auto"/>
        <w:rPr>
          <w:rFonts w:ascii="Calibri" w:hAnsi="Calibri" w:cs="Calibri"/>
        </w:rPr>
      </w:pPr>
      <w:r w:rsidRPr="00F521C0">
        <w:rPr>
          <w:rFonts w:ascii="Calibri" w:hAnsi="Calibri" w:cs="Calibri"/>
        </w:rPr>
        <w:tab/>
      </w:r>
    </w:p>
    <w:p w:rsidR="005E27EA" w:rsidRDefault="005E27EA" w:rsidP="00F521C0">
      <w:pPr>
        <w:spacing w:after="0" w:line="360" w:lineRule="auto"/>
        <w:rPr>
          <w:rFonts w:ascii="Calibri" w:hAnsi="Calibri" w:cs="Calibri"/>
        </w:rPr>
      </w:pPr>
    </w:p>
    <w:p w:rsidR="004A1151" w:rsidRPr="00F521C0" w:rsidRDefault="004A1151" w:rsidP="00F521C0">
      <w:pPr>
        <w:spacing w:after="0" w:line="360" w:lineRule="auto"/>
        <w:rPr>
          <w:rFonts w:ascii="Calibri" w:hAnsi="Calibri" w:cs="Calibri"/>
        </w:rPr>
      </w:pPr>
    </w:p>
    <w:p w:rsidR="000808AC" w:rsidRPr="00F521C0" w:rsidRDefault="00736BBA" w:rsidP="00F521C0">
      <w:pPr>
        <w:spacing w:after="0" w:line="360" w:lineRule="auto"/>
        <w:rPr>
          <w:rFonts w:ascii="Calibri" w:hAnsi="Calibri" w:cs="Calibri"/>
        </w:rPr>
      </w:pPr>
      <w:r w:rsidRPr="00F521C0">
        <w:rPr>
          <w:rFonts w:ascii="Calibri" w:hAnsi="Calibri" w:cs="Calibri"/>
          <w:b/>
        </w:rPr>
        <w:lastRenderedPageBreak/>
        <w:t>Historische Einordnung</w:t>
      </w:r>
    </w:p>
    <w:p w:rsidR="0028210A" w:rsidRPr="00F521C0" w:rsidRDefault="000808AC" w:rsidP="00F521C0">
      <w:pPr>
        <w:spacing w:after="0" w:line="360" w:lineRule="auto"/>
        <w:jc w:val="both"/>
        <w:rPr>
          <w:rFonts w:ascii="Calibri" w:hAnsi="Calibri" w:cs="Calibri"/>
        </w:rPr>
      </w:pPr>
      <w:r w:rsidRPr="00F521C0">
        <w:rPr>
          <w:rFonts w:ascii="Calibri" w:hAnsi="Calibri" w:cs="Calibri"/>
        </w:rPr>
        <w:t xml:space="preserve">Das Deutsche </w:t>
      </w:r>
      <w:r w:rsidR="00782443" w:rsidRPr="00F521C0">
        <w:rPr>
          <w:rFonts w:ascii="Calibri" w:hAnsi="Calibri" w:cs="Calibri"/>
        </w:rPr>
        <w:t>Kolonialhaus</w:t>
      </w:r>
      <w:r w:rsidRPr="00F521C0">
        <w:rPr>
          <w:rFonts w:ascii="Calibri" w:hAnsi="Calibri" w:cs="Calibri"/>
        </w:rPr>
        <w:t xml:space="preserve"> wurde</w:t>
      </w:r>
      <w:r w:rsidR="00782443" w:rsidRPr="00F521C0">
        <w:rPr>
          <w:rFonts w:ascii="Calibri" w:hAnsi="Calibri" w:cs="Calibri"/>
        </w:rPr>
        <w:t xml:space="preserve"> in den 1880 Jahren von Bruno Antelmann gegründet</w:t>
      </w:r>
      <w:r w:rsidRPr="00F521C0">
        <w:rPr>
          <w:rFonts w:ascii="Calibri" w:hAnsi="Calibri" w:cs="Calibri"/>
        </w:rPr>
        <w:t>. Es hatte eine e</w:t>
      </w:r>
      <w:r w:rsidR="006F13BB" w:rsidRPr="00F521C0">
        <w:rPr>
          <w:rFonts w:ascii="Calibri" w:hAnsi="Calibri" w:cs="Calibri"/>
        </w:rPr>
        <w:t xml:space="preserve">igene </w:t>
      </w:r>
      <w:r w:rsidR="00C75B5D" w:rsidRPr="00F521C0">
        <w:rPr>
          <w:rFonts w:ascii="Calibri" w:eastAsia="Times New Roman" w:hAnsi="Calibri" w:cs="Calibri"/>
          <w:lang w:eastAsia="de-DE"/>
        </w:rPr>
        <w:t>Abteilung</w:t>
      </w:r>
      <w:r w:rsidR="003F7343" w:rsidRPr="00F521C0">
        <w:rPr>
          <w:rFonts w:ascii="Calibri" w:eastAsia="Times New Roman" w:hAnsi="Calibri" w:cs="Calibri"/>
          <w:lang w:eastAsia="de-DE"/>
        </w:rPr>
        <w:t xml:space="preserve"> für die</w:t>
      </w:r>
      <w:r w:rsidR="00C75B5D" w:rsidRPr="00F521C0">
        <w:rPr>
          <w:rFonts w:ascii="Calibri" w:eastAsia="Times New Roman" w:hAnsi="Calibri" w:cs="Calibri"/>
          <w:lang w:eastAsia="de-DE"/>
        </w:rPr>
        <w:t xml:space="preserve"> reichsweite W</w:t>
      </w:r>
      <w:r w:rsidRPr="00F521C0">
        <w:rPr>
          <w:rFonts w:ascii="Calibri" w:eastAsia="Times New Roman" w:hAnsi="Calibri" w:cs="Calibri"/>
          <w:lang w:eastAsia="de-DE"/>
        </w:rPr>
        <w:t xml:space="preserve">erbung für Kolonialprodukte. </w:t>
      </w:r>
      <w:r w:rsidR="003F7343" w:rsidRPr="00F521C0">
        <w:rPr>
          <w:rFonts w:ascii="Calibri" w:hAnsi="Calibri" w:cs="Calibri"/>
        </w:rPr>
        <w:t>Im Jahr 1896</w:t>
      </w:r>
      <w:r w:rsidRPr="00F521C0">
        <w:rPr>
          <w:rFonts w:ascii="Calibri" w:hAnsi="Calibri" w:cs="Calibri"/>
        </w:rPr>
        <w:t xml:space="preserve"> wurde das Deutsche Kolonialhaus </w:t>
      </w:r>
      <w:r w:rsidR="003F7343" w:rsidRPr="00F521C0">
        <w:rPr>
          <w:rFonts w:ascii="Calibri" w:hAnsi="Calibri" w:cs="Calibri"/>
        </w:rPr>
        <w:t>einer breiten Öffentlichkeit bekannt durch die 1. Deutsche Kolonialausstellung in Berlin-Treptow, auf der Bruno Antelmann mit einem Verkaufsstand vertreten war</w:t>
      </w:r>
      <w:r w:rsidRPr="00F521C0">
        <w:rPr>
          <w:rFonts w:ascii="Calibri" w:hAnsi="Calibri" w:cs="Calibri"/>
        </w:rPr>
        <w:t xml:space="preserve">. </w:t>
      </w:r>
      <w:r w:rsidRPr="00F521C0">
        <w:rPr>
          <w:rFonts w:ascii="Calibri" w:eastAsia="Times New Roman" w:hAnsi="Calibri" w:cs="Calibri"/>
          <w:lang w:eastAsia="de-DE"/>
        </w:rPr>
        <w:t>I</w:t>
      </w:r>
      <w:r w:rsidR="003F7343" w:rsidRPr="00F521C0">
        <w:rPr>
          <w:rFonts w:ascii="Calibri" w:eastAsia="Times New Roman" w:hAnsi="Calibri" w:cs="Calibri"/>
          <w:lang w:eastAsia="de-DE"/>
        </w:rPr>
        <w:t xml:space="preserve">n kurzer Zeit </w:t>
      </w:r>
      <w:r w:rsidRPr="00F521C0">
        <w:rPr>
          <w:rFonts w:ascii="Calibri" w:eastAsia="Times New Roman" w:hAnsi="Calibri" w:cs="Calibri"/>
          <w:lang w:eastAsia="de-DE"/>
        </w:rPr>
        <w:t xml:space="preserve">entwickelte es sich </w:t>
      </w:r>
      <w:r w:rsidR="003F7343" w:rsidRPr="00F521C0">
        <w:rPr>
          <w:rFonts w:ascii="Calibri" w:eastAsia="Times New Roman" w:hAnsi="Calibri" w:cs="Calibri"/>
          <w:lang w:eastAsia="de-DE"/>
        </w:rPr>
        <w:t>zu dem größten Kolonialhandelshaus nicht nur innerhalb Berlins, sondern au</w:t>
      </w:r>
      <w:r w:rsidRPr="00F521C0">
        <w:rPr>
          <w:rFonts w:ascii="Calibri" w:eastAsia="Times New Roman" w:hAnsi="Calibri" w:cs="Calibri"/>
          <w:lang w:eastAsia="de-DE"/>
        </w:rPr>
        <w:t>ch im Deutschen Reich.</w:t>
      </w:r>
      <w:r w:rsidRPr="00F521C0">
        <w:rPr>
          <w:rFonts w:ascii="Calibri" w:hAnsi="Calibri" w:cs="Calibri"/>
        </w:rPr>
        <w:t xml:space="preserve"> Das Deutsche Kolonialhaus </w:t>
      </w:r>
      <w:r w:rsidR="003F7343" w:rsidRPr="00F521C0">
        <w:rPr>
          <w:rFonts w:ascii="Calibri" w:eastAsia="Times New Roman" w:hAnsi="Calibri" w:cs="Calibri"/>
          <w:lang w:eastAsia="de-DE"/>
        </w:rPr>
        <w:t xml:space="preserve">vertrieb sämtliche </w:t>
      </w:r>
      <w:r w:rsidR="00D6352F">
        <w:rPr>
          <w:rFonts w:ascii="Calibri" w:eastAsia="Times New Roman" w:hAnsi="Calibri" w:cs="Calibri"/>
          <w:lang w:eastAsia="de-DE"/>
        </w:rPr>
        <w:t>Produkte</w:t>
      </w:r>
      <w:r w:rsidR="004659F2">
        <w:rPr>
          <w:rFonts w:ascii="Calibri" w:eastAsia="Times New Roman" w:hAnsi="Calibri" w:cs="Calibri"/>
          <w:lang w:eastAsia="de-DE"/>
        </w:rPr>
        <w:t>,</w:t>
      </w:r>
      <w:r w:rsidR="00D6352F">
        <w:rPr>
          <w:rFonts w:ascii="Calibri" w:eastAsia="Times New Roman" w:hAnsi="Calibri" w:cs="Calibri"/>
          <w:lang w:eastAsia="de-DE"/>
        </w:rPr>
        <w:t xml:space="preserve"> </w:t>
      </w:r>
      <w:r w:rsidR="003F7343" w:rsidRPr="00F521C0">
        <w:rPr>
          <w:rFonts w:ascii="Calibri" w:eastAsia="Times New Roman" w:hAnsi="Calibri" w:cs="Calibri"/>
          <w:lang w:eastAsia="de-DE"/>
        </w:rPr>
        <w:t>die aus den deutschen Kolonien bezogen wurden</w:t>
      </w:r>
      <w:r w:rsidRPr="00F521C0">
        <w:rPr>
          <w:rFonts w:ascii="Calibri" w:eastAsia="Times New Roman" w:hAnsi="Calibri" w:cs="Calibri"/>
          <w:lang w:eastAsia="de-DE"/>
        </w:rPr>
        <w:t>.</w:t>
      </w:r>
      <w:r w:rsidRPr="00F521C0">
        <w:rPr>
          <w:rFonts w:ascii="Calibri" w:hAnsi="Calibri" w:cs="Calibri"/>
        </w:rPr>
        <w:t xml:space="preserve"> </w:t>
      </w:r>
      <w:r w:rsidR="003F7343" w:rsidRPr="00F521C0">
        <w:rPr>
          <w:rFonts w:ascii="Calibri" w:eastAsia="Times New Roman" w:hAnsi="Calibri" w:cs="Calibri"/>
          <w:lang w:eastAsia="de-DE"/>
        </w:rPr>
        <w:t>Um die Echtheit</w:t>
      </w:r>
      <w:r w:rsidRPr="00F521C0">
        <w:rPr>
          <w:rFonts w:ascii="Calibri" w:eastAsia="Times New Roman" w:hAnsi="Calibri" w:cs="Calibri"/>
          <w:lang w:eastAsia="de-DE"/>
        </w:rPr>
        <w:t xml:space="preserve"> und Qualität</w:t>
      </w:r>
      <w:r w:rsidR="003F7343" w:rsidRPr="00F521C0">
        <w:rPr>
          <w:rFonts w:ascii="Calibri" w:eastAsia="Times New Roman" w:hAnsi="Calibri" w:cs="Calibri"/>
          <w:lang w:eastAsia="de-DE"/>
        </w:rPr>
        <w:t xml:space="preserve"> der „deutschen Kolonialwaren“ zu garantieren, wurde in der Werbung stets darauf verwiesen, dass der Vertrieb unter Aufsicht der Deutschen Kolonialgesellschaft geschehe, die bereits bei Gründung des Unternehmens Pate gestanden hatte</w:t>
      </w:r>
      <w:r w:rsidRPr="00F521C0">
        <w:rPr>
          <w:rFonts w:ascii="Calibri" w:eastAsia="Times New Roman" w:hAnsi="Calibri" w:cs="Calibri"/>
          <w:lang w:eastAsia="de-DE"/>
        </w:rPr>
        <w:t>.</w:t>
      </w:r>
      <w:r w:rsidRPr="00F521C0">
        <w:rPr>
          <w:rFonts w:ascii="Calibri" w:hAnsi="Calibri" w:cs="Calibri"/>
        </w:rPr>
        <w:t xml:space="preserve"> </w:t>
      </w:r>
      <w:r w:rsidR="00C75B5D" w:rsidRPr="00F521C0">
        <w:rPr>
          <w:rFonts w:ascii="Calibri" w:hAnsi="Calibri" w:cs="Calibri"/>
        </w:rPr>
        <w:t>Wie lange das Deutsche Kolonialhaus bestanden hat, kann nach den bisher bekannten Quellen nicht genau beantwortet werden. Sicher ist, dass es nach dem Ersten Welt</w:t>
      </w:r>
      <w:r w:rsidR="006F13BB" w:rsidRPr="00F521C0">
        <w:rPr>
          <w:rFonts w:ascii="Calibri" w:hAnsi="Calibri" w:cs="Calibri"/>
        </w:rPr>
        <w:t>krieg nicht weitergeführt wurde</w:t>
      </w:r>
      <w:r w:rsidRPr="00F521C0">
        <w:rPr>
          <w:rFonts w:ascii="Calibri" w:hAnsi="Calibri" w:cs="Calibri"/>
        </w:rPr>
        <w:t xml:space="preserve">. </w:t>
      </w:r>
      <w:r w:rsidR="00C75B5D" w:rsidRPr="00F521C0">
        <w:rPr>
          <w:rFonts w:ascii="Calibri" w:hAnsi="Calibri" w:cs="Calibri"/>
        </w:rPr>
        <w:t>Bruno Antelmann hatte schon vor 1914 seine Beteiligungen su</w:t>
      </w:r>
      <w:r w:rsidR="00782443" w:rsidRPr="00F521C0">
        <w:rPr>
          <w:rFonts w:ascii="Calibri" w:hAnsi="Calibri" w:cs="Calibri"/>
        </w:rPr>
        <w:t>kzessiv verkauft</w:t>
      </w:r>
      <w:r w:rsidR="00C75B5D" w:rsidRPr="00F521C0">
        <w:rPr>
          <w:rFonts w:ascii="Calibri" w:hAnsi="Calibri" w:cs="Calibri"/>
        </w:rPr>
        <w:t xml:space="preserve">, da „deutsche Kolonialprodukte“ nun nicht </w:t>
      </w:r>
      <w:r w:rsidR="006F13BB" w:rsidRPr="00F521C0">
        <w:rPr>
          <w:rFonts w:ascii="Calibri" w:hAnsi="Calibri" w:cs="Calibri"/>
        </w:rPr>
        <w:t>mehr importiert werden konnten</w:t>
      </w:r>
      <w:r w:rsidRPr="00F521C0">
        <w:rPr>
          <w:rFonts w:ascii="Calibri" w:hAnsi="Calibri" w:cs="Calibri"/>
        </w:rPr>
        <w:t xml:space="preserve">. </w:t>
      </w:r>
      <w:r w:rsidR="00C75B5D" w:rsidRPr="00F521C0">
        <w:rPr>
          <w:rFonts w:ascii="Calibri" w:hAnsi="Calibri" w:cs="Calibri"/>
        </w:rPr>
        <w:t>Das Gebäude des</w:t>
      </w:r>
      <w:r w:rsidR="006F13BB" w:rsidRPr="00F521C0">
        <w:rPr>
          <w:rFonts w:ascii="Calibri" w:hAnsi="Calibri" w:cs="Calibri"/>
        </w:rPr>
        <w:t xml:space="preserve"> Deutschen Kolonialhauses</w:t>
      </w:r>
      <w:r w:rsidR="00C75B5D" w:rsidRPr="00F521C0">
        <w:rPr>
          <w:rFonts w:ascii="Calibri" w:hAnsi="Calibri" w:cs="Calibri"/>
        </w:rPr>
        <w:t xml:space="preserve"> wurde im Zweiten Weltkrieg durch Bomben zerstö</w:t>
      </w:r>
      <w:r w:rsidR="006F13BB" w:rsidRPr="00F521C0">
        <w:rPr>
          <w:rFonts w:ascii="Calibri" w:hAnsi="Calibri" w:cs="Calibri"/>
        </w:rPr>
        <w:t>rt</w:t>
      </w:r>
      <w:r w:rsidRPr="00F521C0">
        <w:rPr>
          <w:rFonts w:ascii="Calibri" w:hAnsi="Calibri" w:cs="Calibri"/>
        </w:rPr>
        <w:t xml:space="preserve">. </w:t>
      </w:r>
    </w:p>
    <w:p w:rsidR="00B00E5F" w:rsidRPr="00F521C0" w:rsidRDefault="00B00E5F" w:rsidP="00F521C0">
      <w:pPr>
        <w:spacing w:after="0" w:line="360" w:lineRule="auto"/>
        <w:jc w:val="both"/>
        <w:rPr>
          <w:rFonts w:ascii="Calibri" w:hAnsi="Calibri" w:cs="Calibri"/>
        </w:rPr>
      </w:pPr>
    </w:p>
    <w:p w:rsidR="00DE4C5D" w:rsidRPr="00F521C0" w:rsidRDefault="00E17C50" w:rsidP="00F521C0">
      <w:pPr>
        <w:spacing w:after="0" w:line="360" w:lineRule="auto"/>
        <w:jc w:val="both"/>
        <w:rPr>
          <w:rFonts w:ascii="Calibri" w:hAnsi="Calibri" w:cs="Calibri"/>
          <w:b/>
        </w:rPr>
      </w:pPr>
      <w:r w:rsidRPr="00F521C0">
        <w:rPr>
          <w:rFonts w:ascii="Calibri" w:hAnsi="Calibri" w:cs="Calibri"/>
          <w:b/>
        </w:rPr>
        <w:t>Zur Gattung der Kolonialwerbung</w:t>
      </w:r>
    </w:p>
    <w:p w:rsidR="00E17C50" w:rsidRPr="00F521C0" w:rsidRDefault="00E17C50" w:rsidP="00F521C0">
      <w:pPr>
        <w:pStyle w:val="NormalWeb"/>
        <w:spacing w:before="0" w:beforeAutospacing="0" w:after="0" w:line="360" w:lineRule="auto"/>
        <w:jc w:val="both"/>
        <w:rPr>
          <w:rFonts w:ascii="Calibri" w:hAnsi="Calibri" w:cs="Calibri"/>
          <w:sz w:val="22"/>
          <w:szCs w:val="22"/>
        </w:rPr>
      </w:pPr>
      <w:r w:rsidRPr="00F521C0">
        <w:rPr>
          <w:rFonts w:ascii="Calibri" w:hAnsi="Calibri" w:cs="Calibri"/>
          <w:sz w:val="22"/>
          <w:szCs w:val="22"/>
        </w:rPr>
        <w:t xml:space="preserve">Mit dieser Quellengattung wurden Waren </w:t>
      </w:r>
      <w:r w:rsidR="00D6352F">
        <w:rPr>
          <w:rFonts w:ascii="Calibri" w:hAnsi="Calibri" w:cs="Calibri"/>
          <w:sz w:val="22"/>
          <w:szCs w:val="22"/>
        </w:rPr>
        <w:t xml:space="preserve">meist </w:t>
      </w:r>
      <w:r w:rsidRPr="00F521C0">
        <w:rPr>
          <w:rFonts w:ascii="Calibri" w:hAnsi="Calibri" w:cs="Calibri"/>
          <w:sz w:val="22"/>
          <w:szCs w:val="22"/>
        </w:rPr>
        <w:t>aus deutschen Kolonien beworben. Gewöhnlich richtete sich die Werbung an besser situierte Kund</w:t>
      </w:r>
      <w:r w:rsidR="00861A1E" w:rsidRPr="00F521C0">
        <w:rPr>
          <w:rFonts w:ascii="Calibri" w:hAnsi="Calibri" w:cs="Calibri"/>
          <w:sz w:val="22"/>
          <w:szCs w:val="22"/>
        </w:rPr>
        <w:t>_i</w:t>
      </w:r>
      <w:r w:rsidRPr="00F521C0">
        <w:rPr>
          <w:rFonts w:ascii="Calibri" w:hAnsi="Calibri" w:cs="Calibri"/>
          <w:sz w:val="22"/>
          <w:szCs w:val="22"/>
        </w:rPr>
        <w:t>nnen, da Waren aus den Kolonien überwiegend teue</w:t>
      </w:r>
      <w:r w:rsidR="00A44FA5" w:rsidRPr="00F521C0">
        <w:rPr>
          <w:rFonts w:ascii="Calibri" w:hAnsi="Calibri" w:cs="Calibri"/>
          <w:sz w:val="22"/>
          <w:szCs w:val="22"/>
        </w:rPr>
        <w:t xml:space="preserve">r und somit Luxusgüter waren. </w:t>
      </w:r>
      <w:r w:rsidRPr="00F521C0">
        <w:rPr>
          <w:rFonts w:ascii="Calibri" w:hAnsi="Calibri" w:cs="Calibri"/>
          <w:sz w:val="22"/>
          <w:szCs w:val="22"/>
        </w:rPr>
        <w:t>Dennoch gab es durchaus auch Produkte, die sich auch weniger wohlhabende Kund</w:t>
      </w:r>
      <w:r w:rsidR="00861A1E" w:rsidRPr="00F521C0">
        <w:rPr>
          <w:rFonts w:ascii="Calibri" w:hAnsi="Calibri" w:cs="Calibri"/>
          <w:sz w:val="22"/>
          <w:szCs w:val="22"/>
        </w:rPr>
        <w:t>_i</w:t>
      </w:r>
      <w:r w:rsidRPr="00F521C0">
        <w:rPr>
          <w:rFonts w:ascii="Calibri" w:hAnsi="Calibri" w:cs="Calibri"/>
          <w:sz w:val="22"/>
          <w:szCs w:val="22"/>
        </w:rPr>
        <w:t>nnen leisten konnten (Stollwerck-Schokolade etc.). Durch die Werbung wurde ein Gefühl von Luxus</w:t>
      </w:r>
      <w:r w:rsidR="00861A1E" w:rsidRPr="00F521C0">
        <w:rPr>
          <w:rFonts w:ascii="Calibri" w:hAnsi="Calibri" w:cs="Calibri"/>
          <w:sz w:val="22"/>
          <w:szCs w:val="22"/>
        </w:rPr>
        <w:t xml:space="preserve"> und </w:t>
      </w:r>
      <w:r w:rsidRPr="00F521C0">
        <w:rPr>
          <w:rFonts w:ascii="Calibri" w:hAnsi="Calibri" w:cs="Calibri"/>
          <w:sz w:val="22"/>
          <w:szCs w:val="22"/>
        </w:rPr>
        <w:t>Exotik vermittelt</w:t>
      </w:r>
      <w:r w:rsidR="00861A1E" w:rsidRPr="00F521C0">
        <w:rPr>
          <w:rFonts w:ascii="Calibri" w:hAnsi="Calibri" w:cs="Calibri"/>
          <w:sz w:val="22"/>
          <w:szCs w:val="22"/>
        </w:rPr>
        <w:t>, um</w:t>
      </w:r>
      <w:r w:rsidRPr="00F521C0">
        <w:rPr>
          <w:rFonts w:ascii="Calibri" w:hAnsi="Calibri" w:cs="Calibri"/>
          <w:sz w:val="22"/>
          <w:szCs w:val="22"/>
        </w:rPr>
        <w:t xml:space="preserve"> die Kaufbereitschaft </w:t>
      </w:r>
      <w:r w:rsidR="00861A1E" w:rsidRPr="00F521C0">
        <w:rPr>
          <w:rFonts w:ascii="Calibri" w:hAnsi="Calibri" w:cs="Calibri"/>
          <w:sz w:val="22"/>
          <w:szCs w:val="22"/>
        </w:rPr>
        <w:t xml:space="preserve">zu </w:t>
      </w:r>
      <w:r w:rsidRPr="00F521C0">
        <w:rPr>
          <w:rFonts w:ascii="Calibri" w:hAnsi="Calibri" w:cs="Calibri"/>
          <w:sz w:val="22"/>
          <w:szCs w:val="22"/>
        </w:rPr>
        <w:t>fördern. Werbung für Kolonialwaren wurde in der Regel in Zeitungen abgedruckt, konnte so leicht verbreitet werden und eine breite Masse ansprechen.</w:t>
      </w:r>
    </w:p>
    <w:p w:rsidR="00B00E5F" w:rsidRPr="00F521C0" w:rsidRDefault="00B00E5F" w:rsidP="00F521C0">
      <w:pPr>
        <w:spacing w:after="0" w:line="360" w:lineRule="auto"/>
        <w:jc w:val="both"/>
        <w:rPr>
          <w:rFonts w:ascii="Calibri" w:hAnsi="Calibri" w:cs="Calibri"/>
        </w:rPr>
      </w:pPr>
    </w:p>
    <w:p w:rsidR="00DE7DEC" w:rsidRPr="00F521C0" w:rsidRDefault="00DE7DEC" w:rsidP="00F521C0">
      <w:pPr>
        <w:spacing w:after="0" w:line="360" w:lineRule="auto"/>
        <w:jc w:val="both"/>
        <w:rPr>
          <w:rFonts w:ascii="Calibri" w:hAnsi="Calibri" w:cs="Calibri"/>
          <w:b/>
        </w:rPr>
      </w:pPr>
      <w:r w:rsidRPr="00F521C0">
        <w:rPr>
          <w:rFonts w:ascii="Calibri" w:hAnsi="Calibri" w:cs="Calibri"/>
          <w:b/>
        </w:rPr>
        <w:t>Bildbeschreibung</w:t>
      </w:r>
    </w:p>
    <w:p w:rsidR="00B00E5F" w:rsidRPr="00F521C0" w:rsidRDefault="00B00E5F" w:rsidP="00F521C0">
      <w:pPr>
        <w:pStyle w:val="NormalWeb"/>
        <w:spacing w:before="0" w:beforeAutospacing="0" w:after="0" w:line="360" w:lineRule="auto"/>
        <w:jc w:val="both"/>
        <w:rPr>
          <w:rFonts w:ascii="Calibri" w:hAnsi="Calibri" w:cs="Calibri"/>
          <w:sz w:val="22"/>
          <w:szCs w:val="22"/>
        </w:rPr>
      </w:pPr>
      <w:r w:rsidRPr="00F521C0">
        <w:rPr>
          <w:rFonts w:ascii="Calibri" w:hAnsi="Calibri" w:cs="Calibri"/>
          <w:sz w:val="22"/>
          <w:szCs w:val="22"/>
        </w:rPr>
        <w:t>Das Bild</w:t>
      </w:r>
      <w:r w:rsidR="004659F2">
        <w:rPr>
          <w:rFonts w:ascii="Calibri" w:hAnsi="Calibri" w:cs="Calibri"/>
          <w:sz w:val="22"/>
          <w:szCs w:val="22"/>
        </w:rPr>
        <w:t xml:space="preserve"> ist</w:t>
      </w:r>
      <w:r w:rsidRPr="00F521C0">
        <w:rPr>
          <w:rFonts w:ascii="Calibri" w:hAnsi="Calibri" w:cs="Calibri"/>
          <w:sz w:val="22"/>
          <w:szCs w:val="22"/>
        </w:rPr>
        <w:t xml:space="preserve"> </w:t>
      </w:r>
      <w:r w:rsidR="00D6352F">
        <w:rPr>
          <w:rFonts w:ascii="Calibri" w:hAnsi="Calibri" w:cs="Calibri"/>
          <w:sz w:val="22"/>
          <w:szCs w:val="22"/>
        </w:rPr>
        <w:t>für</w:t>
      </w:r>
      <w:r w:rsidRPr="00F521C0">
        <w:rPr>
          <w:rFonts w:ascii="Calibri" w:hAnsi="Calibri" w:cs="Calibri"/>
          <w:sz w:val="22"/>
          <w:szCs w:val="22"/>
        </w:rPr>
        <w:t xml:space="preserve"> seine Veröffentlichung in einer Zeitung in schwarz-weiß gehalten. A</w:t>
      </w:r>
      <w:r w:rsidR="00D6352F">
        <w:rPr>
          <w:rFonts w:ascii="Calibri" w:hAnsi="Calibri" w:cs="Calibri"/>
          <w:sz w:val="22"/>
          <w:szCs w:val="22"/>
        </w:rPr>
        <w:t xml:space="preserve">ufmerksamkeit erregt </w:t>
      </w:r>
      <w:r w:rsidRPr="00F521C0">
        <w:rPr>
          <w:rFonts w:ascii="Calibri" w:hAnsi="Calibri" w:cs="Calibri"/>
          <w:sz w:val="22"/>
          <w:szCs w:val="22"/>
        </w:rPr>
        <w:t xml:space="preserve">bei dieser Werbung </w:t>
      </w:r>
      <w:r w:rsidR="00861A1E" w:rsidRPr="00F521C0">
        <w:rPr>
          <w:rFonts w:ascii="Calibri" w:hAnsi="Calibri" w:cs="Calibri"/>
          <w:sz w:val="22"/>
          <w:szCs w:val="22"/>
        </w:rPr>
        <w:t>die</w:t>
      </w:r>
      <w:r w:rsidRPr="00F521C0">
        <w:rPr>
          <w:rFonts w:ascii="Calibri" w:hAnsi="Calibri" w:cs="Calibri"/>
          <w:sz w:val="22"/>
          <w:szCs w:val="22"/>
        </w:rPr>
        <w:t xml:space="preserve"> Silhouette eines Mannes, der einen Rock trägt. Dieser zeigt auf ein Haus, auf dessen Dach der Name des Geschäfts und des Inhabers steht. Im Hintergrund des Hauses sind zwei Palmen angedeutet. Unter der Darstellung des Hauses werden Referenzen des Geschäfts genannt, sowie die Adresse des Hauptsitzes und die weiteren Zweigstellen. Im unteren Teil des Bildes befindet sich der Hinweis, dass sämtliche Erzeugnisse unter Aufsicht der Deutschen Kolonial-Gesellschaft</w:t>
      </w:r>
      <w:r w:rsidR="00D6352F">
        <w:rPr>
          <w:rFonts w:ascii="Calibri" w:hAnsi="Calibri" w:cs="Calibri"/>
          <w:sz w:val="22"/>
          <w:szCs w:val="22"/>
        </w:rPr>
        <w:t xml:space="preserve"> </w:t>
      </w:r>
      <w:r w:rsidRPr="00F521C0">
        <w:rPr>
          <w:rFonts w:ascii="Calibri" w:hAnsi="Calibri" w:cs="Calibri"/>
          <w:sz w:val="22"/>
          <w:szCs w:val="22"/>
        </w:rPr>
        <w:t xml:space="preserve">hergestellt werden. </w:t>
      </w:r>
      <w:r w:rsidR="00D6352F">
        <w:rPr>
          <w:rFonts w:ascii="Calibri" w:hAnsi="Calibri" w:cs="Calibri"/>
          <w:sz w:val="22"/>
          <w:szCs w:val="22"/>
        </w:rPr>
        <w:t>In der</w:t>
      </w:r>
      <w:r w:rsidRPr="00F521C0">
        <w:rPr>
          <w:rFonts w:ascii="Calibri" w:hAnsi="Calibri" w:cs="Calibri"/>
          <w:sz w:val="22"/>
          <w:szCs w:val="22"/>
        </w:rPr>
        <w:t xml:space="preserve"> Umrandung </w:t>
      </w:r>
      <w:r w:rsidR="00D6352F">
        <w:rPr>
          <w:rFonts w:ascii="Calibri" w:hAnsi="Calibri" w:cs="Calibri"/>
          <w:sz w:val="22"/>
          <w:szCs w:val="22"/>
        </w:rPr>
        <w:t>werden</w:t>
      </w:r>
      <w:r w:rsidRPr="00F521C0">
        <w:rPr>
          <w:rFonts w:ascii="Calibri" w:hAnsi="Calibri" w:cs="Calibri"/>
          <w:sz w:val="22"/>
          <w:szCs w:val="22"/>
        </w:rPr>
        <w:t xml:space="preserve"> die verschiedenen Produkte des Geschäfts</w:t>
      </w:r>
      <w:r w:rsidR="00D6352F">
        <w:rPr>
          <w:rFonts w:ascii="Calibri" w:hAnsi="Calibri" w:cs="Calibri"/>
          <w:sz w:val="22"/>
          <w:szCs w:val="22"/>
        </w:rPr>
        <w:t xml:space="preserve"> aufgezählt.</w:t>
      </w:r>
    </w:p>
    <w:p w:rsidR="0028210A" w:rsidRPr="00F521C0" w:rsidRDefault="0028210A" w:rsidP="00F521C0">
      <w:pPr>
        <w:spacing w:after="0" w:line="360" w:lineRule="auto"/>
        <w:jc w:val="both"/>
        <w:rPr>
          <w:rFonts w:ascii="Calibri" w:hAnsi="Calibri" w:cs="Calibri"/>
        </w:rPr>
      </w:pPr>
    </w:p>
    <w:p w:rsidR="0028210A" w:rsidRPr="00F521C0" w:rsidRDefault="0028210A" w:rsidP="00F521C0">
      <w:pPr>
        <w:spacing w:after="0" w:line="360" w:lineRule="auto"/>
        <w:jc w:val="both"/>
        <w:rPr>
          <w:rFonts w:ascii="Calibri" w:hAnsi="Calibri" w:cs="Calibri"/>
          <w:b/>
        </w:rPr>
      </w:pPr>
      <w:r w:rsidRPr="00F521C0">
        <w:rPr>
          <w:rFonts w:ascii="Calibri" w:hAnsi="Calibri" w:cs="Calibri"/>
          <w:b/>
        </w:rPr>
        <w:lastRenderedPageBreak/>
        <w:t>Interpretation</w:t>
      </w:r>
    </w:p>
    <w:p w:rsidR="00976307" w:rsidRPr="00F521C0" w:rsidRDefault="00976307" w:rsidP="00F521C0">
      <w:pPr>
        <w:pStyle w:val="NormalWeb"/>
        <w:spacing w:before="0" w:beforeAutospacing="0" w:after="0" w:line="360" w:lineRule="auto"/>
        <w:jc w:val="both"/>
        <w:rPr>
          <w:rFonts w:ascii="Calibri" w:hAnsi="Calibri" w:cs="Calibri"/>
          <w:sz w:val="22"/>
          <w:szCs w:val="22"/>
        </w:rPr>
      </w:pPr>
      <w:r w:rsidRPr="00F521C0">
        <w:rPr>
          <w:rFonts w:ascii="Calibri" w:hAnsi="Calibri" w:cs="Calibri"/>
          <w:sz w:val="22"/>
          <w:szCs w:val="22"/>
        </w:rPr>
        <w:t xml:space="preserve">Da es sich offensichtlich um Werbung für ein Kolonialwarengeschäft handelt, soll auf die Exotik der Produkte hingewiesen werden. Dies unterstreicht die Darstellung des Mannes mit einem Rock, da Röcke in </w:t>
      </w:r>
      <w:r w:rsidR="00D6352F">
        <w:rPr>
          <w:rFonts w:ascii="Calibri" w:hAnsi="Calibri" w:cs="Calibri"/>
          <w:sz w:val="22"/>
          <w:szCs w:val="22"/>
        </w:rPr>
        <w:t xml:space="preserve">Europa als </w:t>
      </w:r>
      <w:r w:rsidRPr="00F521C0">
        <w:rPr>
          <w:rFonts w:ascii="Calibri" w:hAnsi="Calibri" w:cs="Calibri"/>
          <w:sz w:val="22"/>
          <w:szCs w:val="22"/>
        </w:rPr>
        <w:t xml:space="preserve">ein Symbol </w:t>
      </w:r>
      <w:r w:rsidR="00D6352F">
        <w:rPr>
          <w:rFonts w:ascii="Calibri" w:hAnsi="Calibri" w:cs="Calibri"/>
          <w:sz w:val="22"/>
          <w:szCs w:val="22"/>
        </w:rPr>
        <w:t>von</w:t>
      </w:r>
      <w:r w:rsidRPr="00F521C0">
        <w:rPr>
          <w:rFonts w:ascii="Calibri" w:hAnsi="Calibri" w:cs="Calibri"/>
          <w:sz w:val="22"/>
          <w:szCs w:val="22"/>
        </w:rPr>
        <w:t xml:space="preserve"> Weiblichkeit g</w:t>
      </w:r>
      <w:r w:rsidR="004659F2">
        <w:rPr>
          <w:rFonts w:ascii="Calibri" w:hAnsi="Calibri" w:cs="Calibri"/>
          <w:sz w:val="22"/>
          <w:szCs w:val="22"/>
        </w:rPr>
        <w:t>a</w:t>
      </w:r>
      <w:r w:rsidR="000808AC" w:rsidRPr="00F521C0">
        <w:rPr>
          <w:rFonts w:ascii="Calibri" w:hAnsi="Calibri" w:cs="Calibri"/>
          <w:sz w:val="22"/>
          <w:szCs w:val="22"/>
        </w:rPr>
        <w:t>lten. Obwohl es sich um einen Schwarz-W</w:t>
      </w:r>
      <w:r w:rsidRPr="00F521C0">
        <w:rPr>
          <w:rFonts w:ascii="Calibri" w:hAnsi="Calibri" w:cs="Calibri"/>
          <w:sz w:val="22"/>
          <w:szCs w:val="22"/>
        </w:rPr>
        <w:t>eiß-Druck handelt</w:t>
      </w:r>
      <w:r w:rsidR="000808AC" w:rsidRPr="00F521C0">
        <w:rPr>
          <w:rFonts w:ascii="Calibri" w:hAnsi="Calibri" w:cs="Calibri"/>
          <w:sz w:val="22"/>
          <w:szCs w:val="22"/>
        </w:rPr>
        <w:t>,</w:t>
      </w:r>
      <w:r w:rsidRPr="00F521C0">
        <w:rPr>
          <w:rFonts w:ascii="Calibri" w:hAnsi="Calibri" w:cs="Calibri"/>
          <w:sz w:val="22"/>
          <w:szCs w:val="22"/>
        </w:rPr>
        <w:t xml:space="preserve"> suggeriert die Silhouette, dass es sich um einen afrikanischen Mann handelt. Das „Kolonialwarenhaus“ ist in Form einer Hütte mit Strohdach und aus Holz dargestellt. Dies soll beim Betrachter ein Gefühl der Fremdheit aus</w:t>
      </w:r>
      <w:r w:rsidR="000808AC" w:rsidRPr="00F521C0">
        <w:rPr>
          <w:rFonts w:ascii="Calibri" w:hAnsi="Calibri" w:cs="Calibri"/>
          <w:sz w:val="22"/>
          <w:szCs w:val="22"/>
        </w:rPr>
        <w:t>lösen und somit wieder auf d</w:t>
      </w:r>
      <w:r w:rsidR="00861A1E" w:rsidRPr="00F521C0">
        <w:rPr>
          <w:rFonts w:ascii="Calibri" w:hAnsi="Calibri" w:cs="Calibri"/>
          <w:sz w:val="22"/>
          <w:szCs w:val="22"/>
        </w:rPr>
        <w:t>ie</w:t>
      </w:r>
      <w:r w:rsidR="000808AC" w:rsidRPr="00F521C0">
        <w:rPr>
          <w:rFonts w:ascii="Calibri" w:hAnsi="Calibri" w:cs="Calibri"/>
          <w:sz w:val="22"/>
          <w:szCs w:val="22"/>
        </w:rPr>
        <w:t xml:space="preserve"> E</w:t>
      </w:r>
      <w:r w:rsidRPr="00F521C0">
        <w:rPr>
          <w:rFonts w:ascii="Calibri" w:hAnsi="Calibri" w:cs="Calibri"/>
          <w:sz w:val="22"/>
          <w:szCs w:val="22"/>
        </w:rPr>
        <w:t>xot</w:t>
      </w:r>
      <w:r w:rsidR="00861A1E" w:rsidRPr="00F521C0">
        <w:rPr>
          <w:rFonts w:ascii="Calibri" w:hAnsi="Calibri" w:cs="Calibri"/>
          <w:sz w:val="22"/>
          <w:szCs w:val="22"/>
        </w:rPr>
        <w:t>ik</w:t>
      </w:r>
      <w:r w:rsidRPr="00F521C0">
        <w:rPr>
          <w:rFonts w:ascii="Calibri" w:hAnsi="Calibri" w:cs="Calibri"/>
          <w:sz w:val="22"/>
          <w:szCs w:val="22"/>
        </w:rPr>
        <w:t xml:space="preserve"> der Waren anspielen. Die Palmen im Hintergrund tragen mit ihrer Symbolik ebenfalls dazu bei. Die Nennung der Referenzen (Hoflieferant des Kaisers...) soll dem Betrachter die Seriosität sowie den Erfolg des Unternehmens zeigen. Des Weiteren untermauert dies den Luxuscharakter der angebotenen Waren. Der Zusatz, dass die Erzeugnisse aus den deutschen Kolonien unter Aufsicht „hervorragender Mitglieder der Deut</w:t>
      </w:r>
      <w:r w:rsidR="000808AC" w:rsidRPr="00F521C0">
        <w:rPr>
          <w:rFonts w:ascii="Calibri" w:hAnsi="Calibri" w:cs="Calibri"/>
          <w:sz w:val="22"/>
          <w:szCs w:val="22"/>
        </w:rPr>
        <w:t xml:space="preserve">schen Kolonial-Gesellschaft“ </w:t>
      </w:r>
      <w:r w:rsidRPr="00F521C0">
        <w:rPr>
          <w:rFonts w:ascii="Calibri" w:hAnsi="Calibri" w:cs="Calibri"/>
          <w:sz w:val="22"/>
          <w:szCs w:val="22"/>
        </w:rPr>
        <w:t>stehen, dient als Qualitätssiegel für die Waren. Damit soll erreicht werden, dass die Kund</w:t>
      </w:r>
      <w:r w:rsidR="00D11F1E" w:rsidRPr="00F521C0">
        <w:rPr>
          <w:rFonts w:ascii="Calibri" w:hAnsi="Calibri" w:cs="Calibri"/>
          <w:sz w:val="22"/>
          <w:szCs w:val="22"/>
        </w:rPr>
        <w:t>_i</w:t>
      </w:r>
      <w:r w:rsidRPr="00F521C0">
        <w:rPr>
          <w:rFonts w:ascii="Calibri" w:hAnsi="Calibri" w:cs="Calibri"/>
          <w:sz w:val="22"/>
          <w:szCs w:val="22"/>
        </w:rPr>
        <w:t>nnen sich der Vorzüge solcher Produkte bewusst</w:t>
      </w:r>
      <w:r w:rsidR="00D6352F">
        <w:rPr>
          <w:rFonts w:ascii="Calibri" w:hAnsi="Calibri" w:cs="Calibri"/>
          <w:sz w:val="22"/>
          <w:szCs w:val="22"/>
        </w:rPr>
        <w:t xml:space="preserve"> </w:t>
      </w:r>
      <w:r w:rsidRPr="00F521C0">
        <w:rPr>
          <w:rFonts w:ascii="Calibri" w:hAnsi="Calibri" w:cs="Calibri"/>
          <w:sz w:val="22"/>
          <w:szCs w:val="22"/>
        </w:rPr>
        <w:t xml:space="preserve">werden. Die Umrandung des Bildes soll auf die breite Produktpalette des Unternehmens hinweisen. Nahezu für jede Situation bietet das Unternehmen Waren an. Mit der Nennung des Ursprungslandes wird wiederum auf die </w:t>
      </w:r>
      <w:r w:rsidR="00D6352F">
        <w:rPr>
          <w:rFonts w:ascii="Calibri" w:hAnsi="Calibri" w:cs="Calibri"/>
          <w:sz w:val="22"/>
          <w:szCs w:val="22"/>
        </w:rPr>
        <w:t xml:space="preserve">exklusive Herkunft </w:t>
      </w:r>
      <w:r w:rsidRPr="00F521C0">
        <w:rPr>
          <w:rFonts w:ascii="Calibri" w:hAnsi="Calibri" w:cs="Calibri"/>
          <w:sz w:val="22"/>
          <w:szCs w:val="22"/>
        </w:rPr>
        <w:t>der Produkte hingewiesen.</w:t>
      </w:r>
    </w:p>
    <w:p w:rsidR="00736BBA" w:rsidRPr="00F521C0" w:rsidRDefault="00736BBA" w:rsidP="00F521C0">
      <w:pPr>
        <w:spacing w:after="0" w:line="360" w:lineRule="auto"/>
        <w:jc w:val="both"/>
        <w:rPr>
          <w:rFonts w:ascii="Calibri" w:hAnsi="Calibri" w:cs="Calibri"/>
        </w:rPr>
      </w:pPr>
    </w:p>
    <w:p w:rsidR="00B00E5F" w:rsidRPr="00F521C0" w:rsidRDefault="00E36FE9" w:rsidP="00F521C0">
      <w:pPr>
        <w:spacing w:after="0" w:line="360" w:lineRule="auto"/>
        <w:jc w:val="both"/>
        <w:rPr>
          <w:rFonts w:ascii="Calibri" w:hAnsi="Calibri" w:cs="Calibri"/>
        </w:rPr>
      </w:pPr>
      <w:r w:rsidRPr="00F521C0">
        <w:rPr>
          <w:rFonts w:ascii="Calibri" w:hAnsi="Calibri" w:cs="Calibri"/>
        </w:rPr>
        <w:t>Die Darstellung des Hauses</w:t>
      </w:r>
      <w:r w:rsidR="00194988" w:rsidRPr="00F521C0">
        <w:rPr>
          <w:rFonts w:ascii="Calibri" w:hAnsi="Calibri" w:cs="Calibri"/>
        </w:rPr>
        <w:t xml:space="preserve"> sowie des afrikanisch wirkenden Mannes</w:t>
      </w:r>
      <w:r w:rsidR="00D11F1E" w:rsidRPr="00F521C0">
        <w:rPr>
          <w:rFonts w:ascii="Calibri" w:hAnsi="Calibri" w:cs="Calibri"/>
        </w:rPr>
        <w:t xml:space="preserve"> ist stereotypisch und lässt sich rassistisch </w:t>
      </w:r>
      <w:r w:rsidR="00194988" w:rsidRPr="00F521C0">
        <w:rPr>
          <w:rFonts w:ascii="Calibri" w:hAnsi="Calibri" w:cs="Calibri"/>
        </w:rPr>
        <w:t xml:space="preserve">bewerten. Die Exotik soll den besonderen Luxuscharakter der Produkte untermauern und </w:t>
      </w:r>
      <w:r w:rsidR="00D11F1E" w:rsidRPr="00F521C0">
        <w:rPr>
          <w:rFonts w:ascii="Calibri" w:hAnsi="Calibri" w:cs="Calibri"/>
        </w:rPr>
        <w:t>lässt die Interpretation zu</w:t>
      </w:r>
      <w:r w:rsidR="00194988" w:rsidRPr="00F521C0">
        <w:rPr>
          <w:rFonts w:ascii="Calibri" w:hAnsi="Calibri" w:cs="Calibri"/>
        </w:rPr>
        <w:t>, dass dies auch in der Bevölkerung untrennbar miteinander verbunden wurde. Wenn diese Werbung im 21. Jahrhun</w:t>
      </w:r>
      <w:r w:rsidR="001B6E71" w:rsidRPr="00F521C0">
        <w:rPr>
          <w:rFonts w:ascii="Calibri" w:hAnsi="Calibri" w:cs="Calibri"/>
        </w:rPr>
        <w:t>dert veröffentlicht worden wäre</w:t>
      </w:r>
      <w:r w:rsidR="00D11F1E" w:rsidRPr="00F521C0">
        <w:rPr>
          <w:rFonts w:ascii="Calibri" w:hAnsi="Calibri" w:cs="Calibri"/>
        </w:rPr>
        <w:t>,</w:t>
      </w:r>
      <w:r w:rsidR="001B6E71" w:rsidRPr="00F521C0">
        <w:rPr>
          <w:rFonts w:ascii="Calibri" w:hAnsi="Calibri" w:cs="Calibri"/>
        </w:rPr>
        <w:t xml:space="preserve"> hätte</w:t>
      </w:r>
      <w:r w:rsidR="00194988" w:rsidRPr="00F521C0">
        <w:rPr>
          <w:rFonts w:ascii="Calibri" w:hAnsi="Calibri" w:cs="Calibri"/>
        </w:rPr>
        <w:t xml:space="preserve"> sie eine regelrechte Empörung in der Bevölkerung hervorgerufen, da sie als eindeutig rassistisch und</w:t>
      </w:r>
      <w:r w:rsidR="00D11F1E" w:rsidRPr="00F521C0">
        <w:rPr>
          <w:rFonts w:ascii="Calibri" w:hAnsi="Calibri" w:cs="Calibri"/>
        </w:rPr>
        <w:t xml:space="preserve"> abwertend einzuordnen ist. </w:t>
      </w:r>
    </w:p>
    <w:p w:rsidR="00B00E5F" w:rsidRPr="00F521C0" w:rsidRDefault="00B00E5F" w:rsidP="00F521C0">
      <w:pPr>
        <w:spacing w:after="0" w:line="360" w:lineRule="auto"/>
        <w:jc w:val="both"/>
        <w:rPr>
          <w:rFonts w:ascii="Calibri" w:hAnsi="Calibri" w:cs="Calibri"/>
        </w:rPr>
      </w:pPr>
    </w:p>
    <w:p w:rsidR="00DE7DEC" w:rsidRPr="00F521C0" w:rsidRDefault="000C79E3" w:rsidP="00F521C0">
      <w:pPr>
        <w:spacing w:after="0" w:line="360" w:lineRule="auto"/>
        <w:jc w:val="both"/>
        <w:rPr>
          <w:rFonts w:ascii="Calibri" w:hAnsi="Calibri" w:cs="Calibri"/>
        </w:rPr>
      </w:pPr>
      <w:r w:rsidRPr="00F521C0">
        <w:rPr>
          <w:rFonts w:ascii="Calibri" w:hAnsi="Calibri" w:cs="Calibri"/>
          <w:b/>
        </w:rPr>
        <w:t>Weiterführende Literatur und Quellen</w:t>
      </w:r>
    </w:p>
    <w:p w:rsidR="006F13BB" w:rsidRPr="0037773B" w:rsidRDefault="00D11F1E" w:rsidP="00F521C0">
      <w:pPr>
        <w:spacing w:after="0" w:line="360" w:lineRule="auto"/>
        <w:jc w:val="both"/>
        <w:rPr>
          <w:rFonts w:ascii="Calibri" w:hAnsi="Calibri" w:cs="Calibri"/>
        </w:rPr>
      </w:pPr>
      <w:r w:rsidRPr="00F521C0">
        <w:rPr>
          <w:rFonts w:ascii="Calibri" w:hAnsi="Calibri" w:cs="Calibri"/>
        </w:rPr>
        <w:t>Z</w:t>
      </w:r>
      <w:r w:rsidR="00C02241">
        <w:rPr>
          <w:rFonts w:ascii="Calibri" w:hAnsi="Calibri" w:cs="Calibri"/>
        </w:rPr>
        <w:t>ELLER,</w:t>
      </w:r>
      <w:r w:rsidRPr="00F521C0">
        <w:rPr>
          <w:rFonts w:ascii="Calibri" w:hAnsi="Calibri" w:cs="Calibri"/>
        </w:rPr>
        <w:t xml:space="preserve"> Joachim: </w:t>
      </w:r>
      <w:r w:rsidR="006F13BB" w:rsidRPr="00F521C0">
        <w:rPr>
          <w:rFonts w:ascii="Calibri" w:hAnsi="Calibri" w:cs="Calibri"/>
        </w:rPr>
        <w:t>Das Deutsche K</w:t>
      </w:r>
      <w:r w:rsidRPr="00F521C0">
        <w:rPr>
          <w:rFonts w:ascii="Calibri" w:hAnsi="Calibri" w:cs="Calibri"/>
        </w:rPr>
        <w:t>olonialhaus in der Lützowstraße</w:t>
      </w:r>
      <w:r w:rsidR="00C02241" w:rsidRPr="0037773B">
        <w:rPr>
          <w:rFonts w:ascii="Calibri" w:hAnsi="Calibri" w:cs="Calibri"/>
        </w:rPr>
        <w:t>.</w:t>
      </w:r>
      <w:r w:rsidRPr="0037773B">
        <w:rPr>
          <w:rFonts w:ascii="Calibri" w:hAnsi="Calibri" w:cs="Calibri"/>
        </w:rPr>
        <w:t xml:space="preserve"> </w:t>
      </w:r>
      <w:r w:rsidR="00C02241" w:rsidRPr="0037773B">
        <w:rPr>
          <w:rFonts w:ascii="Calibri" w:hAnsi="Calibri" w:cs="Calibri"/>
        </w:rPr>
        <w:t>I</w:t>
      </w:r>
      <w:r w:rsidR="006F13BB" w:rsidRPr="0037773B">
        <w:rPr>
          <w:rFonts w:ascii="Calibri" w:hAnsi="Calibri" w:cs="Calibri"/>
        </w:rPr>
        <w:t>n:</w:t>
      </w:r>
      <w:r w:rsidR="00C02241" w:rsidRPr="0037773B">
        <w:rPr>
          <w:rFonts w:ascii="Calibri" w:hAnsi="Calibri" w:cs="Calibri"/>
        </w:rPr>
        <w:t xml:space="preserve"> Ulrich van der Heyden, Joachim Zeller (Hrsg.):</w:t>
      </w:r>
      <w:r w:rsidR="006F13BB" w:rsidRPr="0037773B">
        <w:rPr>
          <w:rFonts w:ascii="Calibri" w:hAnsi="Calibri" w:cs="Calibri"/>
        </w:rPr>
        <w:t xml:space="preserve"> </w:t>
      </w:r>
      <w:r w:rsidR="006F13BB" w:rsidRPr="0037773B">
        <w:rPr>
          <w:rFonts w:ascii="Calibri" w:hAnsi="Calibri" w:cs="Calibri"/>
          <w:iCs/>
        </w:rPr>
        <w:t>Kolonialmetropole Berlin – Eine Spurensuche</w:t>
      </w:r>
      <w:r w:rsidR="00C02241" w:rsidRPr="0037773B">
        <w:rPr>
          <w:rFonts w:ascii="Calibri" w:hAnsi="Calibri" w:cs="Calibri"/>
          <w:iCs/>
        </w:rPr>
        <w:t>,</w:t>
      </w:r>
      <w:r w:rsidRPr="0037773B">
        <w:rPr>
          <w:rFonts w:ascii="Calibri" w:hAnsi="Calibri" w:cs="Calibri"/>
          <w:iCs/>
        </w:rPr>
        <w:t xml:space="preserve"> Berlin 2002</w:t>
      </w:r>
      <w:r w:rsidR="00C02241" w:rsidRPr="0037773B">
        <w:rPr>
          <w:rFonts w:ascii="Calibri" w:hAnsi="Calibri" w:cs="Calibri"/>
          <w:iCs/>
        </w:rPr>
        <w:t>,</w:t>
      </w:r>
      <w:r w:rsidRPr="0037773B">
        <w:rPr>
          <w:rFonts w:ascii="Calibri" w:hAnsi="Calibri" w:cs="Calibri"/>
          <w:iCs/>
        </w:rPr>
        <w:t xml:space="preserve"> S. 84-92. </w:t>
      </w:r>
    </w:p>
    <w:p w:rsidR="00E17C50" w:rsidRPr="0037773B" w:rsidRDefault="00E17C50" w:rsidP="00F521C0">
      <w:pPr>
        <w:spacing w:after="0" w:line="360" w:lineRule="auto"/>
        <w:jc w:val="both"/>
        <w:rPr>
          <w:rFonts w:ascii="Calibri" w:hAnsi="Calibri" w:cs="Calibri"/>
        </w:rPr>
      </w:pPr>
      <w:r w:rsidRPr="00F521C0">
        <w:rPr>
          <w:rFonts w:ascii="Calibri" w:hAnsi="Calibri" w:cs="Calibri"/>
        </w:rPr>
        <w:t>D</w:t>
      </w:r>
      <w:r w:rsidR="00C02241">
        <w:rPr>
          <w:rFonts w:ascii="Calibri" w:hAnsi="Calibri" w:cs="Calibri"/>
        </w:rPr>
        <w:t>EMHARDT</w:t>
      </w:r>
      <w:r w:rsidR="00D11F1E" w:rsidRPr="00F521C0">
        <w:rPr>
          <w:rFonts w:ascii="Calibri" w:hAnsi="Calibri" w:cs="Calibri"/>
        </w:rPr>
        <w:t>, Imre Josef</w:t>
      </w:r>
      <w:r w:rsidRPr="00F521C0">
        <w:rPr>
          <w:rFonts w:ascii="Calibri" w:hAnsi="Calibri" w:cs="Calibri"/>
        </w:rPr>
        <w:t xml:space="preserve">: </w:t>
      </w:r>
      <w:r w:rsidRPr="0037773B">
        <w:rPr>
          <w:rFonts w:ascii="Calibri" w:hAnsi="Calibri" w:cs="Calibri"/>
          <w:iCs/>
        </w:rPr>
        <w:t>Deutsche Kolonialgesellschaft 1888-1918</w:t>
      </w:r>
      <w:r w:rsidR="00C02241" w:rsidRPr="0037773B">
        <w:rPr>
          <w:rFonts w:ascii="Calibri" w:hAnsi="Calibri" w:cs="Calibri"/>
          <w:iCs/>
        </w:rPr>
        <w:t>.</w:t>
      </w:r>
      <w:r w:rsidRPr="0037773B">
        <w:rPr>
          <w:rFonts w:ascii="Calibri" w:hAnsi="Calibri" w:cs="Calibri"/>
          <w:iCs/>
        </w:rPr>
        <w:t xml:space="preserve"> Ein Beitrag zur Organisationsgeschichte der deutschen Kolonialbewegung</w:t>
      </w:r>
      <w:r w:rsidR="00C02241" w:rsidRPr="0037773B">
        <w:rPr>
          <w:rFonts w:ascii="Calibri" w:hAnsi="Calibri" w:cs="Calibri"/>
        </w:rPr>
        <w:t>,</w:t>
      </w:r>
      <w:r w:rsidRPr="0037773B">
        <w:rPr>
          <w:rFonts w:ascii="Calibri" w:hAnsi="Calibri" w:cs="Calibri"/>
        </w:rPr>
        <w:t xml:space="preserve"> Wiesbaden 2002</w:t>
      </w:r>
      <w:r w:rsidR="00C02241" w:rsidRPr="0037773B">
        <w:rPr>
          <w:rFonts w:ascii="Calibri" w:hAnsi="Calibri" w:cs="Calibri"/>
        </w:rPr>
        <w:t>,</w:t>
      </w:r>
      <w:r w:rsidRPr="0037773B">
        <w:rPr>
          <w:rFonts w:ascii="Calibri" w:hAnsi="Calibri" w:cs="Calibri"/>
        </w:rPr>
        <w:t xml:space="preserve"> Selbstverlag.</w:t>
      </w:r>
    </w:p>
    <w:p w:rsidR="00C02241" w:rsidRPr="00F521C0" w:rsidRDefault="00C02241" w:rsidP="00F521C0">
      <w:pPr>
        <w:spacing w:after="0" w:line="360" w:lineRule="auto"/>
        <w:jc w:val="both"/>
        <w:rPr>
          <w:rFonts w:ascii="Calibri" w:hAnsi="Calibri" w:cs="Calibri"/>
        </w:rPr>
      </w:pPr>
    </w:p>
    <w:p w:rsidR="000C79E3" w:rsidRPr="00F521C0" w:rsidRDefault="005A739A" w:rsidP="00F521C0">
      <w:pPr>
        <w:spacing w:after="0" w:line="360" w:lineRule="auto"/>
        <w:jc w:val="both"/>
        <w:rPr>
          <w:rFonts w:ascii="Calibri" w:hAnsi="Calibri" w:cs="Calibri"/>
        </w:rPr>
      </w:pPr>
      <w:r w:rsidRPr="00F521C0">
        <w:rPr>
          <w:rFonts w:ascii="Calibri" w:hAnsi="Calibri" w:cs="Calibri"/>
          <w:b/>
        </w:rPr>
        <w:t>Didaktische Überlegungen zur Verwendung im Unterricht</w:t>
      </w:r>
    </w:p>
    <w:p w:rsidR="008A7A9E" w:rsidRPr="00F521C0" w:rsidRDefault="008A7A9E" w:rsidP="00F521C0">
      <w:pPr>
        <w:pStyle w:val="NormalWeb"/>
        <w:spacing w:before="0" w:beforeAutospacing="0" w:after="0" w:line="360" w:lineRule="auto"/>
        <w:jc w:val="both"/>
        <w:rPr>
          <w:rFonts w:ascii="Calibri" w:hAnsi="Calibri" w:cs="Calibri"/>
          <w:sz w:val="22"/>
          <w:szCs w:val="22"/>
        </w:rPr>
      </w:pPr>
      <w:r w:rsidRPr="00F521C0">
        <w:rPr>
          <w:rFonts w:ascii="Calibri" w:hAnsi="Calibri" w:cs="Calibri"/>
          <w:sz w:val="22"/>
          <w:szCs w:val="22"/>
        </w:rPr>
        <w:t>Die beigefügten Arbeitsblät</w:t>
      </w:r>
      <w:r w:rsidR="00D11F1E" w:rsidRPr="00F521C0">
        <w:rPr>
          <w:rFonts w:ascii="Calibri" w:hAnsi="Calibri" w:cs="Calibri"/>
          <w:sz w:val="22"/>
          <w:szCs w:val="22"/>
        </w:rPr>
        <w:t xml:space="preserve">ter ermöglichen eine </w:t>
      </w:r>
      <w:r w:rsidRPr="00F521C0">
        <w:rPr>
          <w:rFonts w:ascii="Calibri" w:hAnsi="Calibri" w:cs="Calibri"/>
          <w:sz w:val="22"/>
          <w:szCs w:val="22"/>
        </w:rPr>
        <w:t>Erschließung des Themas</w:t>
      </w:r>
      <w:r w:rsidR="00451BF4" w:rsidRPr="00F521C0">
        <w:rPr>
          <w:rFonts w:ascii="Calibri" w:hAnsi="Calibri" w:cs="Calibri"/>
          <w:sz w:val="22"/>
          <w:szCs w:val="22"/>
        </w:rPr>
        <w:t xml:space="preserve"> „Werbung zur Kolonialzeit“</w:t>
      </w:r>
      <w:r w:rsidRPr="00F521C0">
        <w:rPr>
          <w:rFonts w:ascii="Calibri" w:hAnsi="Calibri" w:cs="Calibri"/>
          <w:sz w:val="22"/>
          <w:szCs w:val="22"/>
        </w:rPr>
        <w:t>. Sie sind für die neunt</w:t>
      </w:r>
      <w:r w:rsidR="001E5F1D" w:rsidRPr="00F521C0">
        <w:rPr>
          <w:rFonts w:ascii="Calibri" w:hAnsi="Calibri" w:cs="Calibri"/>
          <w:sz w:val="22"/>
          <w:szCs w:val="22"/>
        </w:rPr>
        <w:t xml:space="preserve">e Klasse konzipiert, wobei </w:t>
      </w:r>
      <w:r w:rsidRPr="00F521C0">
        <w:rPr>
          <w:rFonts w:ascii="Calibri" w:hAnsi="Calibri" w:cs="Calibri"/>
          <w:sz w:val="22"/>
          <w:szCs w:val="22"/>
        </w:rPr>
        <w:t>verschiedene Niveaustufen aufgeführt sind.</w:t>
      </w:r>
      <w:r w:rsidR="001E5F1D" w:rsidRPr="00F521C0">
        <w:rPr>
          <w:rFonts w:ascii="Calibri" w:hAnsi="Calibri" w:cs="Calibri"/>
          <w:sz w:val="22"/>
          <w:szCs w:val="22"/>
        </w:rPr>
        <w:t xml:space="preserve"> D</w:t>
      </w:r>
      <w:r w:rsidR="009F68A0">
        <w:rPr>
          <w:rFonts w:ascii="Calibri" w:hAnsi="Calibri" w:cs="Calibri"/>
          <w:sz w:val="22"/>
          <w:szCs w:val="22"/>
        </w:rPr>
        <w:t xml:space="preserve">ie </w:t>
      </w:r>
      <w:r w:rsidR="001E5F1D" w:rsidRPr="00F521C0">
        <w:rPr>
          <w:rFonts w:ascii="Calibri" w:hAnsi="Calibri" w:cs="Calibri"/>
          <w:sz w:val="22"/>
          <w:szCs w:val="22"/>
        </w:rPr>
        <w:t>Arbeitsbl</w:t>
      </w:r>
      <w:r w:rsidR="009F68A0">
        <w:rPr>
          <w:rFonts w:ascii="Calibri" w:hAnsi="Calibri" w:cs="Calibri"/>
          <w:sz w:val="22"/>
          <w:szCs w:val="22"/>
        </w:rPr>
        <w:t>ätter für ein mittleres und elaboriertes Niveau</w:t>
      </w:r>
      <w:r w:rsidR="001E5F1D" w:rsidRPr="00F521C0">
        <w:rPr>
          <w:rFonts w:ascii="Calibri" w:hAnsi="Calibri" w:cs="Calibri"/>
          <w:sz w:val="22"/>
          <w:szCs w:val="22"/>
        </w:rPr>
        <w:t xml:space="preserve"> ent</w:t>
      </w:r>
      <w:r w:rsidR="0037773B">
        <w:rPr>
          <w:rFonts w:ascii="Calibri" w:hAnsi="Calibri" w:cs="Calibri"/>
          <w:sz w:val="22"/>
          <w:szCs w:val="22"/>
        </w:rPr>
        <w:t>h</w:t>
      </w:r>
      <w:r w:rsidR="009F68A0">
        <w:rPr>
          <w:rFonts w:ascii="Calibri" w:hAnsi="Calibri" w:cs="Calibri"/>
          <w:sz w:val="22"/>
          <w:szCs w:val="22"/>
        </w:rPr>
        <w:t>alten</w:t>
      </w:r>
      <w:r w:rsidR="001E5F1D" w:rsidRPr="00F521C0">
        <w:rPr>
          <w:rFonts w:ascii="Calibri" w:hAnsi="Calibri" w:cs="Calibri"/>
          <w:sz w:val="22"/>
          <w:szCs w:val="22"/>
        </w:rPr>
        <w:t xml:space="preserve"> Ergänzungen für die gymnasiale </w:t>
      </w:r>
      <w:r w:rsidR="001E5F1D" w:rsidRPr="00F521C0">
        <w:rPr>
          <w:rFonts w:ascii="Calibri" w:hAnsi="Calibri" w:cs="Calibri"/>
          <w:sz w:val="22"/>
          <w:szCs w:val="22"/>
        </w:rPr>
        <w:lastRenderedPageBreak/>
        <w:t>Stufe</w:t>
      </w:r>
      <w:r w:rsidR="00451BF4" w:rsidRPr="00F521C0">
        <w:rPr>
          <w:rFonts w:ascii="Calibri" w:hAnsi="Calibri" w:cs="Calibri"/>
          <w:sz w:val="22"/>
          <w:szCs w:val="22"/>
        </w:rPr>
        <w:t xml:space="preserve"> sowie eine weitere Quelle, bei dieser handelt es sich um eine Zweigstelle in Freiburg.</w:t>
      </w:r>
      <w:r w:rsidRPr="00F521C0">
        <w:rPr>
          <w:rFonts w:ascii="Calibri" w:hAnsi="Calibri" w:cs="Calibri"/>
          <w:sz w:val="22"/>
          <w:szCs w:val="22"/>
        </w:rPr>
        <w:t xml:space="preserve"> Anhand der Arbeitsblätter sollen insbesondere</w:t>
      </w:r>
      <w:r w:rsidR="00D11F1E" w:rsidRPr="00F521C0">
        <w:rPr>
          <w:rFonts w:ascii="Calibri" w:hAnsi="Calibri" w:cs="Calibri"/>
          <w:sz w:val="22"/>
          <w:szCs w:val="22"/>
        </w:rPr>
        <w:t xml:space="preserve"> die Gattungskompetenz und die g</w:t>
      </w:r>
      <w:r w:rsidRPr="00F521C0">
        <w:rPr>
          <w:rFonts w:ascii="Calibri" w:hAnsi="Calibri" w:cs="Calibri"/>
          <w:sz w:val="22"/>
          <w:szCs w:val="22"/>
        </w:rPr>
        <w:t>eschichtskulturelle Kompetenz der Schüler</w:t>
      </w:r>
      <w:r w:rsidR="00723A69" w:rsidRPr="00F521C0">
        <w:rPr>
          <w:rFonts w:ascii="Calibri" w:hAnsi="Calibri" w:cs="Calibri"/>
          <w:sz w:val="22"/>
          <w:szCs w:val="22"/>
        </w:rPr>
        <w:t>_i</w:t>
      </w:r>
      <w:r w:rsidRPr="00F521C0">
        <w:rPr>
          <w:rFonts w:ascii="Calibri" w:hAnsi="Calibri" w:cs="Calibri"/>
          <w:sz w:val="22"/>
          <w:szCs w:val="22"/>
        </w:rPr>
        <w:t>nnen gefördert werden (vgl. Geschichtskompetenz nach Pandel).</w:t>
      </w:r>
    </w:p>
    <w:p w:rsidR="008A7A9E" w:rsidRPr="00F521C0" w:rsidRDefault="008A7A9E" w:rsidP="00F521C0">
      <w:pPr>
        <w:spacing w:after="0" w:line="360" w:lineRule="auto"/>
        <w:jc w:val="both"/>
        <w:rPr>
          <w:rFonts w:ascii="Calibri" w:hAnsi="Calibri" w:cs="Calibri"/>
        </w:rPr>
      </w:pPr>
    </w:p>
    <w:p w:rsidR="007B72AC" w:rsidRPr="00F521C0" w:rsidRDefault="007B72AC" w:rsidP="00F521C0">
      <w:pPr>
        <w:spacing w:after="0" w:line="360" w:lineRule="auto"/>
        <w:jc w:val="both"/>
        <w:rPr>
          <w:rFonts w:ascii="Calibri" w:hAnsi="Calibri" w:cs="Calibri"/>
          <w:b/>
        </w:rPr>
      </w:pPr>
      <w:r w:rsidRPr="00F521C0">
        <w:rPr>
          <w:rFonts w:ascii="Calibri" w:hAnsi="Calibri" w:cs="Calibri"/>
          <w:b/>
        </w:rPr>
        <w:t xml:space="preserve">Unterrichtsmethodische Überlegungen </w:t>
      </w:r>
    </w:p>
    <w:p w:rsidR="008A7A9E" w:rsidRPr="00F521C0" w:rsidRDefault="008A7A9E" w:rsidP="00F521C0">
      <w:pPr>
        <w:pStyle w:val="NormalWeb"/>
        <w:spacing w:before="0" w:beforeAutospacing="0" w:after="0" w:line="360" w:lineRule="auto"/>
        <w:jc w:val="both"/>
        <w:rPr>
          <w:rFonts w:ascii="Calibri" w:hAnsi="Calibri" w:cs="Calibri"/>
          <w:sz w:val="22"/>
          <w:szCs w:val="22"/>
        </w:rPr>
      </w:pPr>
      <w:r w:rsidRPr="00F521C0">
        <w:rPr>
          <w:rFonts w:ascii="Calibri" w:hAnsi="Calibri" w:cs="Calibri"/>
          <w:sz w:val="22"/>
          <w:szCs w:val="22"/>
        </w:rPr>
        <w:t>Das Bild und die Arbeitsblätter können während der Behandlung des Themas „Kolonialismus“ eingesetzt werd</w:t>
      </w:r>
      <w:r w:rsidR="00D11F1E" w:rsidRPr="00F521C0">
        <w:rPr>
          <w:rFonts w:ascii="Calibri" w:hAnsi="Calibri" w:cs="Calibri"/>
          <w:sz w:val="22"/>
          <w:szCs w:val="22"/>
        </w:rPr>
        <w:t xml:space="preserve">en. Das Potential </w:t>
      </w:r>
      <w:r w:rsidRPr="00F521C0">
        <w:rPr>
          <w:rFonts w:ascii="Calibri" w:hAnsi="Calibri" w:cs="Calibri"/>
          <w:sz w:val="22"/>
          <w:szCs w:val="22"/>
        </w:rPr>
        <w:t>einer Kolonialwerbung liegt darin, dass Schüler</w:t>
      </w:r>
      <w:r w:rsidR="00D11F1E" w:rsidRPr="00F521C0">
        <w:rPr>
          <w:rFonts w:ascii="Calibri" w:hAnsi="Calibri" w:cs="Calibri"/>
          <w:sz w:val="22"/>
          <w:szCs w:val="22"/>
        </w:rPr>
        <w:t>_i</w:t>
      </w:r>
      <w:r w:rsidRPr="00F521C0">
        <w:rPr>
          <w:rFonts w:ascii="Calibri" w:hAnsi="Calibri" w:cs="Calibri"/>
          <w:sz w:val="22"/>
          <w:szCs w:val="22"/>
        </w:rPr>
        <w:t>nnen durch die Erschließung und Interpretation eines solchen Bildes ihre kritische Auseinandersetzung mit der Gattung „Werbung“ schulen können. Durch den Perspektivenwechsel und di</w:t>
      </w:r>
      <w:r w:rsidR="00D11F1E" w:rsidRPr="00F521C0">
        <w:rPr>
          <w:rFonts w:ascii="Calibri" w:hAnsi="Calibri" w:cs="Calibri"/>
          <w:sz w:val="22"/>
          <w:szCs w:val="22"/>
        </w:rPr>
        <w:t>e Multiperspektivität wird die g</w:t>
      </w:r>
      <w:r w:rsidRPr="00F521C0">
        <w:rPr>
          <w:rFonts w:ascii="Calibri" w:hAnsi="Calibri" w:cs="Calibri"/>
          <w:sz w:val="22"/>
          <w:szCs w:val="22"/>
        </w:rPr>
        <w:t>eschichtskulturelle Kompetenz der Schüler</w:t>
      </w:r>
      <w:r w:rsidR="00D11F1E" w:rsidRPr="00F521C0">
        <w:rPr>
          <w:rFonts w:ascii="Calibri" w:hAnsi="Calibri" w:cs="Calibri"/>
          <w:sz w:val="22"/>
          <w:szCs w:val="22"/>
        </w:rPr>
        <w:t>_i</w:t>
      </w:r>
      <w:r w:rsidRPr="00F521C0">
        <w:rPr>
          <w:rFonts w:ascii="Calibri" w:hAnsi="Calibri" w:cs="Calibri"/>
          <w:sz w:val="22"/>
          <w:szCs w:val="22"/>
        </w:rPr>
        <w:t>nnen aufgebaut. Schüler</w:t>
      </w:r>
      <w:r w:rsidR="00D11F1E" w:rsidRPr="00F521C0">
        <w:rPr>
          <w:rFonts w:ascii="Calibri" w:hAnsi="Calibri" w:cs="Calibri"/>
          <w:sz w:val="22"/>
          <w:szCs w:val="22"/>
        </w:rPr>
        <w:t xml:space="preserve">_innen werden so </w:t>
      </w:r>
      <w:r w:rsidRPr="00F521C0">
        <w:rPr>
          <w:rFonts w:ascii="Calibri" w:hAnsi="Calibri" w:cs="Calibri"/>
          <w:sz w:val="22"/>
          <w:szCs w:val="22"/>
        </w:rPr>
        <w:t>gefördert, sich in fremde Denkweisen und Phänomene hineinzuversetzen.</w:t>
      </w:r>
      <w:r w:rsidR="0013491B" w:rsidRPr="00F521C0">
        <w:rPr>
          <w:rFonts w:ascii="Calibri" w:hAnsi="Calibri" w:cs="Calibri"/>
          <w:sz w:val="22"/>
          <w:szCs w:val="22"/>
        </w:rPr>
        <w:t xml:space="preserve"> </w:t>
      </w:r>
      <w:r w:rsidRPr="00F521C0">
        <w:rPr>
          <w:rFonts w:ascii="Calibri" w:hAnsi="Calibri" w:cs="Calibri"/>
          <w:sz w:val="22"/>
          <w:szCs w:val="22"/>
        </w:rPr>
        <w:t xml:space="preserve">Es ist ratsam, das Bild </w:t>
      </w:r>
      <w:r w:rsidRPr="00F521C0">
        <w:rPr>
          <w:rFonts w:ascii="Calibri" w:hAnsi="Calibri" w:cs="Calibri"/>
          <w:sz w:val="22"/>
          <w:szCs w:val="22"/>
          <w:u w:val="single"/>
        </w:rPr>
        <w:t>nicht</w:t>
      </w:r>
      <w:r w:rsidRPr="00F521C0">
        <w:rPr>
          <w:rFonts w:ascii="Calibri" w:hAnsi="Calibri" w:cs="Calibri"/>
          <w:sz w:val="22"/>
          <w:szCs w:val="22"/>
        </w:rPr>
        <w:t xml:space="preserve"> als Einstieg in die Thematik „Kolonialismus“ zu verwenden, da davon ausgegangen werden muss, dass die Schüler</w:t>
      </w:r>
      <w:r w:rsidR="00D11F1E" w:rsidRPr="00F521C0">
        <w:rPr>
          <w:rFonts w:ascii="Calibri" w:hAnsi="Calibri" w:cs="Calibri"/>
          <w:sz w:val="22"/>
          <w:szCs w:val="22"/>
        </w:rPr>
        <w:t>_i</w:t>
      </w:r>
      <w:r w:rsidRPr="00F521C0">
        <w:rPr>
          <w:rFonts w:ascii="Calibri" w:hAnsi="Calibri" w:cs="Calibri"/>
          <w:sz w:val="22"/>
          <w:szCs w:val="22"/>
        </w:rPr>
        <w:t>nnen das nötige Hintergrundwissen für die Interpretation noch nicht besitzen. Vielmehr ist dieses Bild geeignet, um während der Einheit einen Exkurs zur Werbung im Kolonialismus zu gestalten.</w:t>
      </w:r>
    </w:p>
    <w:p w:rsidR="000C79E3" w:rsidRPr="00F521C0" w:rsidRDefault="000C79E3" w:rsidP="00F521C0">
      <w:pPr>
        <w:spacing w:line="360" w:lineRule="auto"/>
        <w:jc w:val="both"/>
        <w:rPr>
          <w:rFonts w:ascii="Calibri" w:hAnsi="Calibri" w:cs="Calibri"/>
        </w:rPr>
      </w:pPr>
    </w:p>
    <w:p w:rsidR="0003735E" w:rsidRPr="00F521C0" w:rsidRDefault="006B09C0" w:rsidP="009F68A0">
      <w:pPr>
        <w:spacing w:line="360" w:lineRule="auto"/>
        <w:jc w:val="both"/>
        <w:rPr>
          <w:rFonts w:ascii="Calibri" w:hAnsi="Calibri" w:cs="Calibri"/>
        </w:rPr>
      </w:pPr>
      <w:r w:rsidRPr="00F521C0">
        <w:rPr>
          <w:rFonts w:ascii="Calibri" w:hAnsi="Calibri" w:cs="Calibri"/>
          <w:b/>
        </w:rPr>
        <w:t>Lernziele</w:t>
      </w:r>
      <w:r w:rsidR="00C02241">
        <w:rPr>
          <w:rFonts w:ascii="Calibri" w:hAnsi="Calibri" w:cs="Calibri"/>
        </w:rPr>
        <w:tab/>
      </w:r>
      <w:r w:rsidR="00C02241">
        <w:rPr>
          <w:rFonts w:ascii="Calibri" w:hAnsi="Calibri" w:cs="Calibri"/>
        </w:rPr>
        <w:br/>
      </w:r>
      <w:r w:rsidRPr="00F521C0">
        <w:rPr>
          <w:rFonts w:ascii="Calibri" w:hAnsi="Calibri" w:cs="Calibri"/>
        </w:rPr>
        <w:t>S</w:t>
      </w:r>
      <w:r w:rsidR="00723A69" w:rsidRPr="00F521C0">
        <w:rPr>
          <w:rFonts w:ascii="Calibri" w:hAnsi="Calibri" w:cs="Calibri"/>
        </w:rPr>
        <w:t>u</w:t>
      </w:r>
      <w:r w:rsidRPr="00F521C0">
        <w:rPr>
          <w:rFonts w:ascii="Calibri" w:hAnsi="Calibri" w:cs="Calibri"/>
        </w:rPr>
        <w:t>S lernen die Gattung „Kolonialwerbung“ kennen</w:t>
      </w:r>
      <w:r w:rsidR="00426AE7" w:rsidRPr="00F521C0">
        <w:rPr>
          <w:rFonts w:ascii="Calibri" w:hAnsi="Calibri" w:cs="Calibri"/>
        </w:rPr>
        <w:t>.</w:t>
      </w:r>
      <w:r w:rsidR="009F68A0">
        <w:rPr>
          <w:rFonts w:ascii="Calibri" w:hAnsi="Calibri" w:cs="Calibri"/>
        </w:rPr>
        <w:tab/>
      </w:r>
      <w:r w:rsidR="009F68A0">
        <w:rPr>
          <w:rFonts w:ascii="Calibri" w:hAnsi="Calibri" w:cs="Calibri"/>
        </w:rPr>
        <w:br/>
      </w:r>
      <w:r w:rsidR="00D433B3">
        <w:rPr>
          <w:rFonts w:ascii="Calibri" w:hAnsi="Calibri" w:cs="Calibri"/>
        </w:rPr>
        <w:t xml:space="preserve">SuS vergleichen zeitgenössische mit kolonialer </w:t>
      </w:r>
      <w:r w:rsidR="00D433B3" w:rsidRPr="009F68A0">
        <w:rPr>
          <w:rFonts w:ascii="Calibri" w:hAnsi="Calibri" w:cs="Calibri"/>
        </w:rPr>
        <w:t>Werbung</w:t>
      </w:r>
      <w:r w:rsidR="009F68A0" w:rsidRPr="009F68A0">
        <w:rPr>
          <w:rFonts w:ascii="Calibri" w:hAnsi="Calibri" w:cs="Calibri"/>
        </w:rPr>
        <w:t>.</w:t>
      </w:r>
      <w:r w:rsidR="00D433B3">
        <w:rPr>
          <w:rFonts w:ascii="Calibri" w:hAnsi="Calibri" w:cs="Calibri"/>
          <w:color w:val="FF0000"/>
        </w:rPr>
        <w:tab/>
      </w:r>
      <w:r w:rsidR="00D433B3">
        <w:rPr>
          <w:rFonts w:ascii="Calibri" w:hAnsi="Calibri" w:cs="Calibri"/>
          <w:color w:val="FF0000"/>
        </w:rPr>
        <w:br/>
      </w:r>
      <w:r w:rsidR="00D433B3">
        <w:rPr>
          <w:rFonts w:ascii="Calibri" w:hAnsi="Calibri" w:cs="Calibri"/>
        </w:rPr>
        <w:t xml:space="preserve">SuS analysieren den Einsatz von kolonialen Stereotypen in der Werbung </w:t>
      </w:r>
      <w:r w:rsidR="009F68A0">
        <w:rPr>
          <w:rFonts w:ascii="Calibri" w:hAnsi="Calibri" w:cs="Calibri"/>
        </w:rPr>
        <w:t xml:space="preserve">und beurteilen dabei verwendete rassistisches Klischees. </w:t>
      </w:r>
    </w:p>
    <w:sectPr w:rsidR="0003735E" w:rsidRPr="00F521C0" w:rsidSect="00F521C0">
      <w:headerReference w:type="default" r:id="rId8"/>
      <w:footerReference w:type="default" r:id="rId9"/>
      <w:pgSz w:w="11906" w:h="16838"/>
      <w:pgMar w:top="1417" w:right="1417" w:bottom="1134"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0575" w:rsidRDefault="00E60575" w:rsidP="00861A1E">
      <w:pPr>
        <w:spacing w:after="0" w:line="240" w:lineRule="auto"/>
      </w:pPr>
      <w:r>
        <w:separator/>
      </w:r>
    </w:p>
  </w:endnote>
  <w:endnote w:type="continuationSeparator" w:id="0">
    <w:p w:rsidR="00E60575" w:rsidRDefault="00E60575" w:rsidP="00861A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8542477"/>
      <w:docPartObj>
        <w:docPartGallery w:val="Page Numbers (Bottom of Page)"/>
        <w:docPartUnique/>
      </w:docPartObj>
    </w:sdtPr>
    <w:sdtEndPr/>
    <w:sdtContent>
      <w:p w:rsidR="00F521C0" w:rsidRDefault="00F521C0">
        <w:pPr>
          <w:pStyle w:val="Footer"/>
          <w:jc w:val="right"/>
        </w:pPr>
        <w:r>
          <w:fldChar w:fldCharType="begin"/>
        </w:r>
        <w:r>
          <w:instrText>PAGE   \* MERGEFORMAT</w:instrText>
        </w:r>
        <w:r>
          <w:fldChar w:fldCharType="separate"/>
        </w:r>
        <w:r w:rsidR="002909D3">
          <w:rPr>
            <w:noProof/>
          </w:rPr>
          <w:t>1</w:t>
        </w:r>
        <w:r>
          <w:fldChar w:fldCharType="end"/>
        </w:r>
      </w:p>
    </w:sdtContent>
  </w:sdt>
  <w:p w:rsidR="00F521C0" w:rsidRDefault="00F521C0">
    <w:pPr>
      <w:pStyle w:val="Footer"/>
      <w:rPr>
        <w:sz w:val="20"/>
        <w:szCs w:val="20"/>
      </w:rPr>
    </w:pPr>
    <w:r w:rsidRPr="00F521C0">
      <w:rPr>
        <w:sz w:val="20"/>
        <w:szCs w:val="20"/>
      </w:rPr>
      <w:t xml:space="preserve">Bearbeitet von: </w:t>
    </w:r>
    <w:r>
      <w:rPr>
        <w:sz w:val="20"/>
        <w:szCs w:val="20"/>
      </w:rPr>
      <w:t>Frau Wendt, Frau Mergner</w:t>
    </w:r>
  </w:p>
  <w:p w:rsidR="00F521C0" w:rsidRPr="00F521C0" w:rsidRDefault="00F521C0">
    <w:pPr>
      <w:pStyle w:val="Footer"/>
      <w:rPr>
        <w:sz w:val="20"/>
        <w:szCs w:val="20"/>
      </w:rPr>
    </w:pPr>
    <w:r>
      <w:rPr>
        <w:sz w:val="20"/>
        <w:szCs w:val="20"/>
      </w:rPr>
      <w:t xml:space="preserve">Seminar „Kolonialismus im Bild“ (Prof. Dr. B.-S. Grewe, PH Freiburg SoSe 2015)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0575" w:rsidRDefault="00E60575" w:rsidP="00861A1E">
      <w:pPr>
        <w:spacing w:after="0" w:line="240" w:lineRule="auto"/>
      </w:pPr>
      <w:r>
        <w:separator/>
      </w:r>
    </w:p>
  </w:footnote>
  <w:footnote w:type="continuationSeparator" w:id="0">
    <w:p w:rsidR="00E60575" w:rsidRDefault="00E60575" w:rsidP="00861A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21C0" w:rsidRPr="00F521C0" w:rsidRDefault="00A77A05">
    <w:pPr>
      <w:pStyle w:val="Header"/>
      <w:rPr>
        <w:rFonts w:ascii="Calibri" w:hAnsi="Calibri" w:cs="Calibri"/>
        <w:sz w:val="20"/>
        <w:szCs w:val="20"/>
      </w:rPr>
    </w:pPr>
    <w:hyperlink r:id="rId1" w:history="1">
      <w:r w:rsidR="00F521C0" w:rsidRPr="00F521C0">
        <w:rPr>
          <w:rStyle w:val="Hyperlink"/>
          <w:rFonts w:ascii="Calibri" w:hAnsi="Calibri" w:cs="Calibri"/>
          <w:sz w:val="20"/>
          <w:szCs w:val="20"/>
        </w:rPr>
        <w:t>www.histo-media.de</w:t>
      </w:r>
    </w:hyperlink>
    <w:r w:rsidR="00F521C0">
      <w:rPr>
        <w:rFonts w:ascii="Calibri" w:hAnsi="Calibri" w:cs="Calibri"/>
        <w:sz w:val="20"/>
        <w:szCs w:val="20"/>
      </w:rPr>
      <w:t xml:space="preserve">                                   </w:t>
    </w:r>
    <w:r w:rsidR="00F521C0" w:rsidRPr="00F521C0">
      <w:rPr>
        <w:rFonts w:ascii="Calibri" w:hAnsi="Calibri" w:cs="Calibri"/>
        <w:sz w:val="20"/>
        <w:szCs w:val="20"/>
      </w:rPr>
      <w:tab/>
      <w:t>Universität Tübingen, Institut für Geschichtsdidaktik und Public History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A3879"/>
    <w:multiLevelType w:val="hybridMultilevel"/>
    <w:tmpl w:val="5A168B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3C84830"/>
    <w:multiLevelType w:val="hybridMultilevel"/>
    <w:tmpl w:val="533C8B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42C4127"/>
    <w:multiLevelType w:val="hybridMultilevel"/>
    <w:tmpl w:val="86ACE89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01E5C49"/>
    <w:multiLevelType w:val="hybridMultilevel"/>
    <w:tmpl w:val="2E1C55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3313AB8"/>
    <w:multiLevelType w:val="hybridMultilevel"/>
    <w:tmpl w:val="E01AFF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8205C90"/>
    <w:multiLevelType w:val="hybridMultilevel"/>
    <w:tmpl w:val="2DE04FB8"/>
    <w:lvl w:ilvl="0" w:tplc="3E001A02">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6" w15:restartNumberingAfterBreak="0">
    <w:nsid w:val="4744379F"/>
    <w:multiLevelType w:val="hybridMultilevel"/>
    <w:tmpl w:val="284E81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4FF0809"/>
    <w:multiLevelType w:val="hybridMultilevel"/>
    <w:tmpl w:val="6B90F3B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5CA85F99"/>
    <w:multiLevelType w:val="hybridMultilevel"/>
    <w:tmpl w:val="8BAE3AF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60DE7B0B"/>
    <w:multiLevelType w:val="hybridMultilevel"/>
    <w:tmpl w:val="6FC083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25C2706"/>
    <w:multiLevelType w:val="hybridMultilevel"/>
    <w:tmpl w:val="6B90F3B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6"/>
  </w:num>
  <w:num w:numId="3">
    <w:abstractNumId w:val="9"/>
  </w:num>
  <w:num w:numId="4">
    <w:abstractNumId w:val="7"/>
  </w:num>
  <w:num w:numId="5">
    <w:abstractNumId w:val="10"/>
  </w:num>
  <w:num w:numId="6">
    <w:abstractNumId w:val="8"/>
  </w:num>
  <w:num w:numId="7">
    <w:abstractNumId w:val="5"/>
  </w:num>
  <w:num w:numId="8">
    <w:abstractNumId w:val="1"/>
  </w:num>
  <w:num w:numId="9">
    <w:abstractNumId w:val="2"/>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C5D"/>
    <w:rsid w:val="0003735E"/>
    <w:rsid w:val="00040944"/>
    <w:rsid w:val="000808AC"/>
    <w:rsid w:val="000B302D"/>
    <w:rsid w:val="000C79E3"/>
    <w:rsid w:val="0013491B"/>
    <w:rsid w:val="001543D4"/>
    <w:rsid w:val="00194988"/>
    <w:rsid w:val="001A1C52"/>
    <w:rsid w:val="001A27CA"/>
    <w:rsid w:val="001A47B2"/>
    <w:rsid w:val="001B6E71"/>
    <w:rsid w:val="001E5F1D"/>
    <w:rsid w:val="0022023C"/>
    <w:rsid w:val="00272EDB"/>
    <w:rsid w:val="0028210A"/>
    <w:rsid w:val="002909D3"/>
    <w:rsid w:val="002A1A9B"/>
    <w:rsid w:val="002C2BB6"/>
    <w:rsid w:val="002C6B22"/>
    <w:rsid w:val="00353202"/>
    <w:rsid w:val="0037773B"/>
    <w:rsid w:val="003F7343"/>
    <w:rsid w:val="00411D36"/>
    <w:rsid w:val="00426AE7"/>
    <w:rsid w:val="0043183A"/>
    <w:rsid w:val="00451BF4"/>
    <w:rsid w:val="004659F2"/>
    <w:rsid w:val="004A1151"/>
    <w:rsid w:val="00574747"/>
    <w:rsid w:val="005A739A"/>
    <w:rsid w:val="005B7B5A"/>
    <w:rsid w:val="005E27EA"/>
    <w:rsid w:val="006760C0"/>
    <w:rsid w:val="006B09C0"/>
    <w:rsid w:val="006F13BB"/>
    <w:rsid w:val="00723A69"/>
    <w:rsid w:val="00736BBA"/>
    <w:rsid w:val="00782443"/>
    <w:rsid w:val="00785293"/>
    <w:rsid w:val="007A54FB"/>
    <w:rsid w:val="007B72AC"/>
    <w:rsid w:val="00854A27"/>
    <w:rsid w:val="00861A1E"/>
    <w:rsid w:val="00865E10"/>
    <w:rsid w:val="008A7A9E"/>
    <w:rsid w:val="00912B75"/>
    <w:rsid w:val="009234EB"/>
    <w:rsid w:val="00976307"/>
    <w:rsid w:val="009E6FBA"/>
    <w:rsid w:val="009F68A0"/>
    <w:rsid w:val="00A20DC8"/>
    <w:rsid w:val="00A24890"/>
    <w:rsid w:val="00A44FA5"/>
    <w:rsid w:val="00A77A05"/>
    <w:rsid w:val="00A77AC1"/>
    <w:rsid w:val="00A87111"/>
    <w:rsid w:val="00B00E5F"/>
    <w:rsid w:val="00BA2B17"/>
    <w:rsid w:val="00C02241"/>
    <w:rsid w:val="00C32D6C"/>
    <w:rsid w:val="00C75B5D"/>
    <w:rsid w:val="00CC6361"/>
    <w:rsid w:val="00D11F1E"/>
    <w:rsid w:val="00D433B3"/>
    <w:rsid w:val="00D6352F"/>
    <w:rsid w:val="00DE4C5D"/>
    <w:rsid w:val="00DE7DEC"/>
    <w:rsid w:val="00E17C50"/>
    <w:rsid w:val="00E36FE9"/>
    <w:rsid w:val="00E60575"/>
    <w:rsid w:val="00E90730"/>
    <w:rsid w:val="00F521C0"/>
    <w:rsid w:val="00F6473C"/>
    <w:rsid w:val="00FD56FA"/>
    <w:rsid w:val="00FE2034"/>
    <w:rsid w:val="00FE285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76FA5ED-4660-463C-9568-B0B513615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C75B5D"/>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210A"/>
    <w:pPr>
      <w:ind w:left="720"/>
      <w:contextualSpacing/>
    </w:pPr>
  </w:style>
  <w:style w:type="paragraph" w:styleId="BalloonText">
    <w:name w:val="Balloon Text"/>
    <w:basedOn w:val="Normal"/>
    <w:link w:val="BalloonTextChar"/>
    <w:uiPriority w:val="99"/>
    <w:semiHidden/>
    <w:unhideWhenUsed/>
    <w:rsid w:val="007A54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54FB"/>
    <w:rPr>
      <w:rFonts w:ascii="Tahoma" w:hAnsi="Tahoma" w:cs="Tahoma"/>
      <w:sz w:val="16"/>
      <w:szCs w:val="16"/>
    </w:rPr>
  </w:style>
  <w:style w:type="character" w:customStyle="1" w:styleId="Heading2Char">
    <w:name w:val="Heading 2 Char"/>
    <w:basedOn w:val="DefaultParagraphFont"/>
    <w:link w:val="Heading2"/>
    <w:uiPriority w:val="9"/>
    <w:rsid w:val="00C75B5D"/>
    <w:rPr>
      <w:rFonts w:ascii="Times New Roman" w:eastAsia="Times New Roman" w:hAnsi="Times New Roman" w:cs="Times New Roman"/>
      <w:b/>
      <w:bCs/>
      <w:sz w:val="36"/>
      <w:szCs w:val="36"/>
      <w:lang w:eastAsia="de-DE"/>
    </w:rPr>
  </w:style>
  <w:style w:type="paragraph" w:styleId="NormalWeb">
    <w:name w:val="Normal (Web)"/>
    <w:basedOn w:val="Normal"/>
    <w:uiPriority w:val="99"/>
    <w:semiHidden/>
    <w:unhideWhenUsed/>
    <w:rsid w:val="00E17C50"/>
    <w:pPr>
      <w:spacing w:before="100" w:beforeAutospacing="1" w:after="119" w:line="240" w:lineRule="auto"/>
    </w:pPr>
    <w:rPr>
      <w:rFonts w:ascii="Times New Roman" w:eastAsia="Times New Roman" w:hAnsi="Times New Roman" w:cs="Times New Roman"/>
      <w:sz w:val="24"/>
      <w:szCs w:val="24"/>
      <w:lang w:eastAsia="de-DE"/>
    </w:rPr>
  </w:style>
  <w:style w:type="table" w:styleId="TableGrid">
    <w:name w:val="Table Grid"/>
    <w:basedOn w:val="TableNormal"/>
    <w:uiPriority w:val="59"/>
    <w:rsid w:val="00A20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61A1E"/>
    <w:pPr>
      <w:tabs>
        <w:tab w:val="center" w:pos="4703"/>
        <w:tab w:val="right" w:pos="9406"/>
      </w:tabs>
      <w:spacing w:after="0" w:line="240" w:lineRule="auto"/>
    </w:pPr>
  </w:style>
  <w:style w:type="character" w:customStyle="1" w:styleId="HeaderChar">
    <w:name w:val="Header Char"/>
    <w:basedOn w:val="DefaultParagraphFont"/>
    <w:link w:val="Header"/>
    <w:uiPriority w:val="99"/>
    <w:rsid w:val="00861A1E"/>
  </w:style>
  <w:style w:type="paragraph" w:styleId="Footer">
    <w:name w:val="footer"/>
    <w:basedOn w:val="Normal"/>
    <w:link w:val="FooterChar"/>
    <w:uiPriority w:val="99"/>
    <w:unhideWhenUsed/>
    <w:rsid w:val="00861A1E"/>
    <w:pPr>
      <w:tabs>
        <w:tab w:val="center" w:pos="4703"/>
        <w:tab w:val="right" w:pos="9406"/>
      </w:tabs>
      <w:spacing w:after="0" w:line="240" w:lineRule="auto"/>
    </w:pPr>
  </w:style>
  <w:style w:type="character" w:customStyle="1" w:styleId="FooterChar">
    <w:name w:val="Footer Char"/>
    <w:basedOn w:val="DefaultParagraphFont"/>
    <w:link w:val="Footer"/>
    <w:uiPriority w:val="99"/>
    <w:rsid w:val="00861A1E"/>
  </w:style>
  <w:style w:type="character" w:styleId="Hyperlink">
    <w:name w:val="Hyperlink"/>
    <w:basedOn w:val="DefaultParagraphFont"/>
    <w:uiPriority w:val="99"/>
    <w:unhideWhenUsed/>
    <w:rsid w:val="00272ED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576497">
      <w:bodyDiv w:val="1"/>
      <w:marLeft w:val="0"/>
      <w:marRight w:val="0"/>
      <w:marTop w:val="0"/>
      <w:marBottom w:val="0"/>
      <w:divBdr>
        <w:top w:val="none" w:sz="0" w:space="0" w:color="auto"/>
        <w:left w:val="none" w:sz="0" w:space="0" w:color="auto"/>
        <w:bottom w:val="none" w:sz="0" w:space="0" w:color="auto"/>
        <w:right w:val="none" w:sz="0" w:space="0" w:color="auto"/>
      </w:divBdr>
    </w:div>
    <w:div w:id="456728222">
      <w:bodyDiv w:val="1"/>
      <w:marLeft w:val="0"/>
      <w:marRight w:val="0"/>
      <w:marTop w:val="0"/>
      <w:marBottom w:val="0"/>
      <w:divBdr>
        <w:top w:val="none" w:sz="0" w:space="0" w:color="auto"/>
        <w:left w:val="none" w:sz="0" w:space="0" w:color="auto"/>
        <w:bottom w:val="none" w:sz="0" w:space="0" w:color="auto"/>
        <w:right w:val="none" w:sz="0" w:space="0" w:color="auto"/>
      </w:divBdr>
    </w:div>
    <w:div w:id="1004362801">
      <w:bodyDiv w:val="1"/>
      <w:marLeft w:val="0"/>
      <w:marRight w:val="0"/>
      <w:marTop w:val="0"/>
      <w:marBottom w:val="0"/>
      <w:divBdr>
        <w:top w:val="none" w:sz="0" w:space="0" w:color="auto"/>
        <w:left w:val="none" w:sz="0" w:space="0" w:color="auto"/>
        <w:bottom w:val="none" w:sz="0" w:space="0" w:color="auto"/>
        <w:right w:val="none" w:sz="0" w:space="0" w:color="auto"/>
      </w:divBdr>
    </w:div>
    <w:div w:id="1242445837">
      <w:bodyDiv w:val="1"/>
      <w:marLeft w:val="0"/>
      <w:marRight w:val="0"/>
      <w:marTop w:val="0"/>
      <w:marBottom w:val="0"/>
      <w:divBdr>
        <w:top w:val="none" w:sz="0" w:space="0" w:color="auto"/>
        <w:left w:val="none" w:sz="0" w:space="0" w:color="auto"/>
        <w:bottom w:val="none" w:sz="0" w:space="0" w:color="auto"/>
        <w:right w:val="none" w:sz="0" w:space="0" w:color="auto"/>
      </w:divBdr>
    </w:div>
    <w:div w:id="1288201896">
      <w:bodyDiv w:val="1"/>
      <w:marLeft w:val="0"/>
      <w:marRight w:val="0"/>
      <w:marTop w:val="0"/>
      <w:marBottom w:val="0"/>
      <w:divBdr>
        <w:top w:val="none" w:sz="0" w:space="0" w:color="auto"/>
        <w:left w:val="none" w:sz="0" w:space="0" w:color="auto"/>
        <w:bottom w:val="none" w:sz="0" w:space="0" w:color="auto"/>
        <w:right w:val="none" w:sz="0" w:space="0" w:color="auto"/>
      </w:divBdr>
    </w:div>
    <w:div w:id="2111198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www.histo-media.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963</Words>
  <Characters>6073</Characters>
  <Application>Microsoft Office Word</Application>
  <DocSecurity>0</DocSecurity>
  <Lines>50</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PH Freiburg</Company>
  <LinksUpToDate>false</LinksUpToDate>
  <CharactersWithSpaces>7022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Bernd</dc:creator>
  <cp:lastModifiedBy>Bernie</cp:lastModifiedBy>
  <cp:revision>2</cp:revision>
  <cp:lastPrinted>2018-09-18T09:44:00Z</cp:lastPrinted>
  <dcterms:created xsi:type="dcterms:W3CDTF">2018-09-21T17:24:00Z</dcterms:created>
  <dcterms:modified xsi:type="dcterms:W3CDTF">2018-09-21T17:24:00Z</dcterms:modified>
</cp:coreProperties>
</file>